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BA687" w14:textId="49E6C14B" w:rsidR="007961C5" w:rsidRPr="002C5753" w:rsidRDefault="002C5753" w:rsidP="00B100BB">
      <w:pPr>
        <w:spacing w:line="276" w:lineRule="auto"/>
        <w:jc w:val="center"/>
        <w:rPr>
          <w:b/>
          <w:bCs w:val="0"/>
          <w:sz w:val="20"/>
          <w:szCs w:val="20"/>
        </w:rPr>
      </w:pPr>
      <w:r w:rsidRPr="002C5753">
        <w:rPr>
          <w:b/>
          <w:bCs w:val="0"/>
          <w:sz w:val="20"/>
          <w:szCs w:val="20"/>
        </w:rPr>
        <w:t xml:space="preserve">Ogłoszenie </w:t>
      </w:r>
      <w:r w:rsidR="00617690">
        <w:rPr>
          <w:b/>
          <w:bCs w:val="0"/>
          <w:sz w:val="20"/>
          <w:szCs w:val="20"/>
        </w:rPr>
        <w:t xml:space="preserve">Powiatowego Lekarza Weterynarii  Braniewie </w:t>
      </w:r>
    </w:p>
    <w:p w14:paraId="52792080" w14:textId="77777777" w:rsidR="00227D0D" w:rsidRDefault="009B3572" w:rsidP="00B100BB">
      <w:pPr>
        <w:spacing w:line="276" w:lineRule="auto"/>
        <w:jc w:val="center"/>
        <w:rPr>
          <w:b/>
          <w:bCs w:val="0"/>
          <w:sz w:val="20"/>
          <w:szCs w:val="20"/>
        </w:rPr>
      </w:pPr>
      <w:r w:rsidRPr="002C5753">
        <w:rPr>
          <w:b/>
          <w:bCs w:val="0"/>
          <w:sz w:val="20"/>
          <w:szCs w:val="20"/>
        </w:rPr>
        <w:t>o potrzebie dokonania wyznacze</w:t>
      </w:r>
      <w:r w:rsidR="008A1369" w:rsidRPr="002C5753">
        <w:rPr>
          <w:b/>
          <w:bCs w:val="0"/>
          <w:sz w:val="20"/>
          <w:szCs w:val="20"/>
        </w:rPr>
        <w:t>nia</w:t>
      </w:r>
      <w:r w:rsidR="00227D0D">
        <w:rPr>
          <w:b/>
          <w:bCs w:val="0"/>
          <w:sz w:val="20"/>
          <w:szCs w:val="20"/>
        </w:rPr>
        <w:t>:</w:t>
      </w:r>
    </w:p>
    <w:p w14:paraId="4A24023D" w14:textId="1B9BACA1" w:rsidR="00227D0D" w:rsidRDefault="00227D0D" w:rsidP="00713F6E">
      <w:pPr>
        <w:spacing w:line="276" w:lineRule="auto"/>
        <w:jc w:val="both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1.</w:t>
      </w:r>
      <w:r w:rsidR="009B3572" w:rsidRPr="002C5753">
        <w:rPr>
          <w:b/>
          <w:bCs w:val="0"/>
          <w:sz w:val="20"/>
          <w:szCs w:val="20"/>
        </w:rPr>
        <w:t xml:space="preserve"> </w:t>
      </w:r>
      <w:r w:rsidR="00713F6E">
        <w:rPr>
          <w:b/>
          <w:bCs w:val="0"/>
          <w:sz w:val="20"/>
          <w:szCs w:val="20"/>
        </w:rPr>
        <w:t>L</w:t>
      </w:r>
      <w:r w:rsidR="009B3572" w:rsidRPr="002C5753">
        <w:rPr>
          <w:b/>
          <w:bCs w:val="0"/>
          <w:sz w:val="20"/>
          <w:szCs w:val="20"/>
        </w:rPr>
        <w:t xml:space="preserve">ekarzy weterynarii </w:t>
      </w:r>
      <w:r w:rsidR="00E027EA">
        <w:rPr>
          <w:b/>
          <w:bCs w:val="0"/>
          <w:sz w:val="20"/>
          <w:szCs w:val="20"/>
        </w:rPr>
        <w:t xml:space="preserve">niebędących  pracownikami Inspekcji </w:t>
      </w:r>
      <w:r w:rsidR="009B3572" w:rsidRPr="002C5753">
        <w:rPr>
          <w:b/>
          <w:bCs w:val="0"/>
          <w:sz w:val="20"/>
          <w:szCs w:val="20"/>
        </w:rPr>
        <w:t>do wykonywania czynności urzędowych</w:t>
      </w:r>
      <w:r>
        <w:rPr>
          <w:b/>
          <w:bCs w:val="0"/>
          <w:sz w:val="20"/>
          <w:szCs w:val="20"/>
        </w:rPr>
        <w:t>,</w:t>
      </w:r>
      <w:r w:rsidR="00D823AF" w:rsidRPr="002C5753">
        <w:rPr>
          <w:b/>
          <w:bCs w:val="0"/>
          <w:sz w:val="20"/>
          <w:szCs w:val="20"/>
        </w:rPr>
        <w:t xml:space="preserve"> </w:t>
      </w:r>
    </w:p>
    <w:p w14:paraId="224081FB" w14:textId="7A56B87D" w:rsidR="009B3572" w:rsidRPr="002C5753" w:rsidRDefault="00227D0D" w:rsidP="00713F6E">
      <w:pPr>
        <w:spacing w:line="276" w:lineRule="auto"/>
        <w:jc w:val="both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 xml:space="preserve">2. </w:t>
      </w:r>
      <w:r w:rsidR="00713F6E">
        <w:rPr>
          <w:b/>
          <w:bCs w:val="0"/>
          <w:sz w:val="20"/>
          <w:szCs w:val="20"/>
        </w:rPr>
        <w:t>O</w:t>
      </w:r>
      <w:r w:rsidR="00E027EA">
        <w:rPr>
          <w:b/>
          <w:bCs w:val="0"/>
          <w:sz w:val="20"/>
          <w:szCs w:val="20"/>
        </w:rPr>
        <w:t>sób niebędących  pracownikami Inspekcji</w:t>
      </w:r>
      <w:r>
        <w:rPr>
          <w:b/>
          <w:bCs w:val="0"/>
          <w:sz w:val="20"/>
          <w:szCs w:val="20"/>
        </w:rPr>
        <w:t>,</w:t>
      </w:r>
      <w:r w:rsidR="00E027EA">
        <w:rPr>
          <w:b/>
          <w:bCs w:val="0"/>
          <w:sz w:val="20"/>
          <w:szCs w:val="20"/>
        </w:rPr>
        <w:t xml:space="preserve"> do wykonywania czynności </w:t>
      </w:r>
      <w:r w:rsidR="00713F6E">
        <w:rPr>
          <w:b/>
          <w:bCs w:val="0"/>
          <w:sz w:val="20"/>
          <w:szCs w:val="20"/>
        </w:rPr>
        <w:t xml:space="preserve">                             </w:t>
      </w:r>
      <w:r w:rsidR="00E027EA">
        <w:rPr>
          <w:b/>
          <w:bCs w:val="0"/>
          <w:sz w:val="20"/>
          <w:szCs w:val="20"/>
        </w:rPr>
        <w:t>o char</w:t>
      </w:r>
      <w:r w:rsidR="00713F6E">
        <w:rPr>
          <w:b/>
          <w:bCs w:val="0"/>
          <w:sz w:val="20"/>
          <w:szCs w:val="20"/>
        </w:rPr>
        <w:t>ak</w:t>
      </w:r>
      <w:r w:rsidR="00E027EA">
        <w:rPr>
          <w:b/>
          <w:bCs w:val="0"/>
          <w:sz w:val="20"/>
          <w:szCs w:val="20"/>
        </w:rPr>
        <w:t xml:space="preserve">terze pomocniczym </w:t>
      </w:r>
      <w:r>
        <w:rPr>
          <w:b/>
          <w:bCs w:val="0"/>
          <w:sz w:val="20"/>
          <w:szCs w:val="20"/>
        </w:rPr>
        <w:t>polegających  na wspieraniu lekarza weterynarii przy wykonywaniu czynności urzędowych</w:t>
      </w:r>
      <w:r w:rsidR="00713F6E">
        <w:rPr>
          <w:b/>
          <w:bCs w:val="0"/>
          <w:sz w:val="20"/>
          <w:szCs w:val="20"/>
        </w:rPr>
        <w:t xml:space="preserve"> na terenie powiatu braniewskiego w 2024 r.  </w:t>
      </w:r>
    </w:p>
    <w:p w14:paraId="3321B9C3" w14:textId="4D3E3080" w:rsidR="00533B5B" w:rsidRDefault="009F7D8D" w:rsidP="002C5753">
      <w:pPr>
        <w:spacing w:before="100" w:beforeAutospacing="1" w:after="100" w:afterAutospacing="1" w:line="276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  <w:r>
        <w:rPr>
          <w:rFonts w:eastAsia="Times New Roman"/>
          <w:bCs w:val="0"/>
          <w:sz w:val="20"/>
          <w:szCs w:val="20"/>
          <w:lang w:eastAsia="pl-PL"/>
        </w:rPr>
        <w:t xml:space="preserve">          </w:t>
      </w:r>
      <w:r w:rsidR="00B20FA0" w:rsidRPr="002C5753">
        <w:rPr>
          <w:rFonts w:eastAsia="Times New Roman"/>
          <w:bCs w:val="0"/>
          <w:sz w:val="20"/>
          <w:szCs w:val="20"/>
          <w:lang w:eastAsia="pl-PL"/>
        </w:rPr>
        <w:t xml:space="preserve">Powiatowy Lekarz Weterynarii w </w:t>
      </w:r>
      <w:r w:rsidR="00D823AF" w:rsidRPr="002C5753">
        <w:rPr>
          <w:rFonts w:eastAsia="Times New Roman"/>
          <w:bCs w:val="0"/>
          <w:sz w:val="20"/>
          <w:szCs w:val="20"/>
          <w:lang w:eastAsia="pl-PL"/>
        </w:rPr>
        <w:t>Braniewie</w:t>
      </w:r>
      <w:r w:rsidR="00B20FA0" w:rsidRPr="002C5753">
        <w:rPr>
          <w:rFonts w:eastAsia="Times New Roman"/>
          <w:bCs w:val="0"/>
          <w:sz w:val="20"/>
          <w:szCs w:val="20"/>
          <w:lang w:eastAsia="pl-PL"/>
        </w:rPr>
        <w:t xml:space="preserve"> </w:t>
      </w:r>
      <w:r w:rsidR="002957CC" w:rsidRPr="002C5753">
        <w:rPr>
          <w:rFonts w:eastAsia="Times New Roman"/>
          <w:bCs w:val="0"/>
          <w:sz w:val="20"/>
          <w:szCs w:val="20"/>
          <w:lang w:eastAsia="pl-PL"/>
        </w:rPr>
        <w:t xml:space="preserve">, na podstawie </w:t>
      </w:r>
      <w:r w:rsidR="00B20FA0" w:rsidRPr="002C5753">
        <w:rPr>
          <w:rFonts w:eastAsia="Times New Roman"/>
          <w:bCs w:val="0"/>
          <w:sz w:val="20"/>
          <w:szCs w:val="20"/>
          <w:lang w:eastAsia="pl-PL"/>
        </w:rPr>
        <w:t xml:space="preserve">art. 16 </w:t>
      </w:r>
      <w:bookmarkStart w:id="0" w:name="_Hlk151905107"/>
      <w:r w:rsidR="00B20FA0" w:rsidRPr="002C5753">
        <w:rPr>
          <w:rFonts w:eastAsia="Times New Roman"/>
          <w:bCs w:val="0"/>
          <w:sz w:val="20"/>
          <w:szCs w:val="20"/>
          <w:lang w:eastAsia="pl-PL"/>
        </w:rPr>
        <w:t>ust.1 pkt 1</w:t>
      </w:r>
      <w:r w:rsidR="00E027EA">
        <w:rPr>
          <w:rFonts w:eastAsia="Times New Roman"/>
          <w:bCs w:val="0"/>
          <w:sz w:val="20"/>
          <w:szCs w:val="20"/>
          <w:lang w:eastAsia="pl-PL"/>
        </w:rPr>
        <w:t xml:space="preserve"> i pkt 2 c) </w:t>
      </w:r>
      <w:r w:rsidR="008A1369" w:rsidRPr="002C5753">
        <w:rPr>
          <w:rFonts w:eastAsia="Times New Roman"/>
          <w:bCs w:val="0"/>
          <w:sz w:val="20"/>
          <w:szCs w:val="20"/>
          <w:lang w:eastAsia="pl-PL"/>
        </w:rPr>
        <w:t xml:space="preserve"> </w:t>
      </w:r>
      <w:bookmarkEnd w:id="0"/>
      <w:r w:rsidR="00B20FA0" w:rsidRPr="002C5753">
        <w:rPr>
          <w:rFonts w:eastAsia="Times New Roman"/>
          <w:bCs w:val="0"/>
          <w:sz w:val="20"/>
          <w:szCs w:val="20"/>
          <w:lang w:eastAsia="pl-PL"/>
        </w:rPr>
        <w:t>ustaw</w:t>
      </w:r>
      <w:r w:rsidR="00E027EA">
        <w:rPr>
          <w:rFonts w:eastAsia="Times New Roman"/>
          <w:bCs w:val="0"/>
          <w:sz w:val="20"/>
          <w:szCs w:val="20"/>
          <w:lang w:eastAsia="pl-PL"/>
        </w:rPr>
        <w:t>y</w:t>
      </w:r>
      <w:r w:rsidR="001D4B6A">
        <w:rPr>
          <w:rFonts w:eastAsia="Times New Roman"/>
          <w:bCs w:val="0"/>
          <w:sz w:val="20"/>
          <w:szCs w:val="20"/>
          <w:lang w:eastAsia="pl-PL"/>
        </w:rPr>
        <w:t xml:space="preserve"> </w:t>
      </w:r>
      <w:r w:rsidR="00B20FA0" w:rsidRPr="002C5753">
        <w:rPr>
          <w:rFonts w:eastAsia="Times New Roman"/>
          <w:bCs w:val="0"/>
          <w:sz w:val="20"/>
          <w:szCs w:val="20"/>
          <w:lang w:eastAsia="pl-PL"/>
        </w:rPr>
        <w:t xml:space="preserve">o Inspekcji Weterynaryjnej z dnia 29 stycznia 2004 r. (Dz.U. z </w:t>
      </w:r>
      <w:r w:rsidR="007D4905" w:rsidRPr="002C5753">
        <w:rPr>
          <w:rFonts w:eastAsia="Times New Roman"/>
          <w:bCs w:val="0"/>
          <w:sz w:val="20"/>
          <w:szCs w:val="20"/>
          <w:lang w:eastAsia="pl-PL"/>
        </w:rPr>
        <w:t>202</w:t>
      </w:r>
      <w:r w:rsidR="00413929">
        <w:rPr>
          <w:rFonts w:eastAsia="Times New Roman"/>
          <w:bCs w:val="0"/>
          <w:sz w:val="20"/>
          <w:szCs w:val="20"/>
          <w:lang w:eastAsia="pl-PL"/>
        </w:rPr>
        <w:t>4</w:t>
      </w:r>
      <w:r w:rsidR="007D4905" w:rsidRPr="002C5753">
        <w:rPr>
          <w:rFonts w:eastAsia="Times New Roman"/>
          <w:bCs w:val="0"/>
          <w:sz w:val="20"/>
          <w:szCs w:val="20"/>
          <w:lang w:eastAsia="pl-PL"/>
        </w:rPr>
        <w:t>, poz.</w:t>
      </w:r>
      <w:r w:rsidR="00413929">
        <w:rPr>
          <w:rFonts w:eastAsia="Times New Roman"/>
          <w:bCs w:val="0"/>
          <w:sz w:val="20"/>
          <w:szCs w:val="20"/>
          <w:lang w:eastAsia="pl-PL"/>
        </w:rPr>
        <w:t>12</w:t>
      </w:r>
      <w:r w:rsidR="006E6765" w:rsidRPr="002C5753">
        <w:rPr>
          <w:rFonts w:eastAsia="Times New Roman"/>
          <w:bCs w:val="0"/>
          <w:sz w:val="20"/>
          <w:szCs w:val="20"/>
          <w:lang w:eastAsia="pl-PL"/>
        </w:rPr>
        <w:t>)</w:t>
      </w:r>
      <w:r w:rsidR="00B100BB" w:rsidRPr="002C5753">
        <w:rPr>
          <w:rFonts w:eastAsia="Times New Roman"/>
          <w:bCs w:val="0"/>
          <w:sz w:val="20"/>
          <w:szCs w:val="20"/>
          <w:lang w:eastAsia="pl-PL"/>
        </w:rPr>
        <w:t xml:space="preserve"> </w:t>
      </w:r>
      <w:r w:rsidR="00B20FA0" w:rsidRPr="002C5753">
        <w:rPr>
          <w:rFonts w:eastAsia="Times New Roman"/>
          <w:bCs w:val="0"/>
          <w:sz w:val="20"/>
          <w:szCs w:val="20"/>
          <w:lang w:eastAsia="pl-PL"/>
        </w:rPr>
        <w:t>ogłasza nabór kandydatów</w:t>
      </w:r>
      <w:r w:rsidR="00DA645B">
        <w:rPr>
          <w:rFonts w:eastAsia="Times New Roman"/>
          <w:bCs w:val="0"/>
          <w:sz w:val="20"/>
          <w:szCs w:val="20"/>
          <w:lang w:eastAsia="pl-PL"/>
        </w:rPr>
        <w:t>:</w:t>
      </w:r>
    </w:p>
    <w:p w14:paraId="465C3BB9" w14:textId="0CABE6DB" w:rsidR="00533B5B" w:rsidRDefault="00713F6E" w:rsidP="002C5753">
      <w:pPr>
        <w:spacing w:before="100" w:beforeAutospacing="1" w:after="100" w:afterAutospacing="1" w:line="276" w:lineRule="auto"/>
        <w:jc w:val="both"/>
        <w:rPr>
          <w:rFonts w:eastAsia="Times New Roman"/>
          <w:bCs w:val="0"/>
          <w:sz w:val="20"/>
          <w:szCs w:val="20"/>
          <w:lang w:eastAsia="pl-PL"/>
        </w:rPr>
      </w:pPr>
      <w:r>
        <w:rPr>
          <w:rFonts w:eastAsia="Times New Roman"/>
          <w:bCs w:val="0"/>
          <w:sz w:val="20"/>
          <w:szCs w:val="20"/>
          <w:lang w:eastAsia="pl-PL"/>
        </w:rPr>
        <w:t xml:space="preserve">1) </w:t>
      </w:r>
      <w:r w:rsidR="008319C9">
        <w:rPr>
          <w:rFonts w:eastAsia="Times New Roman"/>
          <w:bCs w:val="0"/>
          <w:sz w:val="20"/>
          <w:szCs w:val="20"/>
          <w:lang w:eastAsia="pl-PL"/>
        </w:rPr>
        <w:t xml:space="preserve">lekarzy weterynarii </w:t>
      </w:r>
      <w:r w:rsidR="00B20FA0" w:rsidRPr="002C5753">
        <w:rPr>
          <w:rFonts w:eastAsia="Times New Roman"/>
          <w:bCs w:val="0"/>
          <w:sz w:val="20"/>
          <w:szCs w:val="20"/>
          <w:lang w:eastAsia="pl-PL"/>
        </w:rPr>
        <w:t xml:space="preserve"> niebędących pracownikami Inspekcji </w:t>
      </w:r>
      <w:r w:rsidR="00BD736C">
        <w:rPr>
          <w:rFonts w:eastAsia="Times New Roman"/>
          <w:bCs w:val="0"/>
          <w:sz w:val="20"/>
          <w:szCs w:val="20"/>
          <w:lang w:eastAsia="pl-PL"/>
        </w:rPr>
        <w:t>, w tym lekarzy weterynarii świadczących usługi weterynaryjne w ramach zakładu leczniczego</w:t>
      </w:r>
      <w:r w:rsidR="00E027EA">
        <w:rPr>
          <w:rFonts w:eastAsia="Times New Roman"/>
          <w:bCs w:val="0"/>
          <w:sz w:val="20"/>
          <w:szCs w:val="20"/>
          <w:lang w:eastAsia="pl-PL"/>
        </w:rPr>
        <w:t> </w:t>
      </w:r>
      <w:r w:rsidR="00BD736C">
        <w:rPr>
          <w:rFonts w:eastAsia="Times New Roman"/>
          <w:bCs w:val="0"/>
          <w:sz w:val="20"/>
          <w:szCs w:val="20"/>
          <w:lang w:eastAsia="pl-PL"/>
        </w:rPr>
        <w:t>dla</w:t>
      </w:r>
      <w:r w:rsidR="00E027EA">
        <w:rPr>
          <w:rFonts w:eastAsia="Times New Roman"/>
          <w:bCs w:val="0"/>
          <w:sz w:val="20"/>
          <w:szCs w:val="20"/>
          <w:lang w:eastAsia="pl-PL"/>
        </w:rPr>
        <w:t> </w:t>
      </w:r>
      <w:r w:rsidR="00BD736C">
        <w:rPr>
          <w:rFonts w:eastAsia="Times New Roman"/>
          <w:bCs w:val="0"/>
          <w:sz w:val="20"/>
          <w:szCs w:val="20"/>
          <w:lang w:eastAsia="pl-PL"/>
        </w:rPr>
        <w:t>zwierz</w:t>
      </w:r>
      <w:r w:rsidR="009F7D8D">
        <w:rPr>
          <w:rFonts w:eastAsia="Times New Roman"/>
          <w:bCs w:val="0"/>
          <w:sz w:val="20"/>
          <w:szCs w:val="20"/>
          <w:lang w:eastAsia="pl-PL"/>
        </w:rPr>
        <w:t>ą</w:t>
      </w:r>
      <w:r w:rsidR="00BD736C">
        <w:rPr>
          <w:rFonts w:eastAsia="Times New Roman"/>
          <w:bCs w:val="0"/>
          <w:sz w:val="20"/>
          <w:szCs w:val="20"/>
          <w:lang w:eastAsia="pl-PL"/>
        </w:rPr>
        <w:t>t</w:t>
      </w:r>
      <w:r w:rsidR="009F7D8D">
        <w:rPr>
          <w:rFonts w:eastAsia="Times New Roman"/>
          <w:bCs w:val="0"/>
          <w:sz w:val="20"/>
          <w:szCs w:val="20"/>
          <w:lang w:eastAsia="pl-PL"/>
        </w:rPr>
        <w:t> </w:t>
      </w:r>
      <w:r w:rsidR="003A0F25">
        <w:rPr>
          <w:rFonts w:eastAsia="Times New Roman"/>
          <w:bCs w:val="0"/>
          <w:sz w:val="20"/>
          <w:szCs w:val="20"/>
          <w:lang w:eastAsia="pl-PL"/>
        </w:rPr>
        <w:t>do wykonywania następujących czynności urzędowych</w:t>
      </w:r>
      <w:r w:rsidR="00DA645B">
        <w:rPr>
          <w:rFonts w:eastAsia="Times New Roman"/>
          <w:bCs w:val="0"/>
          <w:sz w:val="20"/>
          <w:szCs w:val="20"/>
          <w:lang w:eastAsia="pl-PL"/>
        </w:rPr>
        <w:t>:</w:t>
      </w:r>
      <w:r w:rsidR="007B4A53">
        <w:rPr>
          <w:rFonts w:eastAsia="Times New Roman"/>
          <w:bCs w:val="0"/>
          <w:sz w:val="20"/>
          <w:szCs w:val="20"/>
          <w:lang w:eastAsia="pl-PL"/>
        </w:rPr>
        <w:t xml:space="preserve"> </w:t>
      </w:r>
      <w:r w:rsidR="00E027EA">
        <w:rPr>
          <w:rFonts w:eastAsia="Times New Roman"/>
          <w:bCs w:val="0"/>
          <w:sz w:val="20"/>
          <w:szCs w:val="20"/>
          <w:lang w:eastAsia="pl-PL"/>
        </w:rPr>
        <w:t xml:space="preserve"> </w:t>
      </w:r>
    </w:p>
    <w:p w14:paraId="5CB181AB" w14:textId="3CD29DEC" w:rsidR="00D4027E" w:rsidRDefault="0052501E" w:rsidP="00143BA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1)  </w:t>
      </w:r>
      <w:r w:rsidR="008319C9">
        <w:rPr>
          <w:sz w:val="20"/>
          <w:szCs w:val="20"/>
        </w:rPr>
        <w:t>s</w:t>
      </w:r>
      <w:r w:rsidR="008D49BB">
        <w:rPr>
          <w:sz w:val="20"/>
          <w:szCs w:val="20"/>
        </w:rPr>
        <w:t>zczepie</w:t>
      </w:r>
      <w:r w:rsidR="00DA645B">
        <w:rPr>
          <w:sz w:val="20"/>
          <w:szCs w:val="20"/>
        </w:rPr>
        <w:t>ń</w:t>
      </w:r>
      <w:r w:rsidR="00BD736C">
        <w:rPr>
          <w:sz w:val="20"/>
          <w:szCs w:val="20"/>
        </w:rPr>
        <w:t> </w:t>
      </w:r>
      <w:r w:rsidR="008D49BB">
        <w:rPr>
          <w:sz w:val="20"/>
          <w:szCs w:val="20"/>
        </w:rPr>
        <w:t>ochronny</w:t>
      </w:r>
      <w:r w:rsidR="00DA645B">
        <w:rPr>
          <w:sz w:val="20"/>
          <w:szCs w:val="20"/>
        </w:rPr>
        <w:t>ch</w:t>
      </w:r>
      <w:r w:rsidR="00BD736C">
        <w:rPr>
          <w:sz w:val="20"/>
          <w:szCs w:val="20"/>
        </w:rPr>
        <w:t> </w:t>
      </w:r>
      <w:r w:rsidR="008D49BB">
        <w:rPr>
          <w:sz w:val="20"/>
          <w:szCs w:val="20"/>
        </w:rPr>
        <w:t>lub</w:t>
      </w:r>
      <w:r w:rsidR="00BD736C">
        <w:rPr>
          <w:sz w:val="20"/>
          <w:szCs w:val="20"/>
        </w:rPr>
        <w:t> </w:t>
      </w:r>
      <w:r w:rsidR="008D49BB">
        <w:rPr>
          <w:sz w:val="20"/>
          <w:szCs w:val="20"/>
        </w:rPr>
        <w:t>bada</w:t>
      </w:r>
      <w:r w:rsidR="00DA645B">
        <w:rPr>
          <w:sz w:val="20"/>
          <w:szCs w:val="20"/>
        </w:rPr>
        <w:t>ń</w:t>
      </w:r>
      <w:r w:rsidR="00BA7A51">
        <w:rPr>
          <w:sz w:val="20"/>
          <w:szCs w:val="20"/>
        </w:rPr>
        <w:t xml:space="preserve"> </w:t>
      </w:r>
      <w:r w:rsidR="008D49BB">
        <w:rPr>
          <w:sz w:val="20"/>
          <w:szCs w:val="20"/>
        </w:rPr>
        <w:t>rozpoznawcz</w:t>
      </w:r>
      <w:r w:rsidR="00DA645B">
        <w:rPr>
          <w:sz w:val="20"/>
          <w:szCs w:val="20"/>
        </w:rPr>
        <w:t xml:space="preserve">ych </w:t>
      </w:r>
      <w:r w:rsidR="00BA7A51">
        <w:rPr>
          <w:sz w:val="20"/>
          <w:szCs w:val="20"/>
        </w:rPr>
        <w:t xml:space="preserve"> </w:t>
      </w:r>
      <w:r w:rsidR="008319C9">
        <w:rPr>
          <w:sz w:val="20"/>
          <w:szCs w:val="20"/>
        </w:rPr>
        <w:t>,</w:t>
      </w:r>
      <w:r>
        <w:rPr>
          <w:sz w:val="20"/>
          <w:szCs w:val="20"/>
        </w:rPr>
        <w:t xml:space="preserve">                                                                                   2)</w:t>
      </w:r>
      <w:r w:rsidRPr="0052501E">
        <w:rPr>
          <w:rFonts w:ascii="Arial Narrow" w:hAnsi="Arial Narrow"/>
        </w:rPr>
        <w:t xml:space="preserve"> </w:t>
      </w:r>
      <w:r w:rsidRPr="0052501E">
        <w:rPr>
          <w:sz w:val="20"/>
          <w:szCs w:val="20"/>
        </w:rPr>
        <w:t>sprawowani</w:t>
      </w:r>
      <w:r w:rsidR="00DA645B">
        <w:rPr>
          <w:sz w:val="20"/>
          <w:szCs w:val="20"/>
        </w:rPr>
        <w:t>a</w:t>
      </w:r>
      <w:r w:rsidRPr="0052501E">
        <w:rPr>
          <w:sz w:val="20"/>
          <w:szCs w:val="20"/>
        </w:rPr>
        <w:t xml:space="preserve"> nadzoru nad miejscami gromadzenia , skupu, lub sprzedaży zwierząt, </w:t>
      </w:r>
      <w:r>
        <w:rPr>
          <w:sz w:val="20"/>
          <w:szCs w:val="20"/>
        </w:rPr>
        <w:t xml:space="preserve">               </w:t>
      </w:r>
      <w:r w:rsidRPr="0052501E">
        <w:rPr>
          <w:sz w:val="20"/>
          <w:szCs w:val="20"/>
        </w:rPr>
        <w:t>targowiskami</w:t>
      </w:r>
      <w:r w:rsidR="00BD736C">
        <w:rPr>
          <w:sz w:val="20"/>
          <w:szCs w:val="20"/>
        </w:rPr>
        <w:t> </w:t>
      </w:r>
      <w:r w:rsidRPr="0052501E">
        <w:rPr>
          <w:sz w:val="20"/>
          <w:szCs w:val="20"/>
        </w:rPr>
        <w:t>oraz</w:t>
      </w:r>
      <w:r w:rsidR="00BD736C">
        <w:rPr>
          <w:sz w:val="20"/>
          <w:szCs w:val="20"/>
        </w:rPr>
        <w:t> </w:t>
      </w:r>
      <w:r w:rsidRPr="0052501E">
        <w:rPr>
          <w:sz w:val="20"/>
          <w:szCs w:val="20"/>
        </w:rPr>
        <w:t>wystawami,</w:t>
      </w:r>
      <w:r w:rsidR="00BD736C">
        <w:rPr>
          <w:sz w:val="20"/>
          <w:szCs w:val="20"/>
        </w:rPr>
        <w:t> </w:t>
      </w:r>
      <w:r w:rsidRPr="0052501E">
        <w:rPr>
          <w:sz w:val="20"/>
          <w:szCs w:val="20"/>
        </w:rPr>
        <w:t>pokazami</w:t>
      </w:r>
      <w:r w:rsidR="00BD736C">
        <w:rPr>
          <w:sz w:val="20"/>
          <w:szCs w:val="20"/>
        </w:rPr>
        <w:t> </w:t>
      </w:r>
      <w:r w:rsidRPr="0052501E">
        <w:rPr>
          <w:sz w:val="20"/>
          <w:szCs w:val="20"/>
        </w:rPr>
        <w:t>lub</w:t>
      </w:r>
      <w:r w:rsidR="00BD736C">
        <w:rPr>
          <w:sz w:val="20"/>
          <w:szCs w:val="20"/>
        </w:rPr>
        <w:t> </w:t>
      </w:r>
      <w:r w:rsidRPr="0052501E">
        <w:rPr>
          <w:sz w:val="20"/>
          <w:szCs w:val="20"/>
        </w:rPr>
        <w:t>konkursami</w:t>
      </w:r>
      <w:r w:rsidR="00BD736C">
        <w:rPr>
          <w:sz w:val="20"/>
          <w:szCs w:val="20"/>
        </w:rPr>
        <w:t> </w:t>
      </w:r>
      <w:r w:rsidRPr="0052501E">
        <w:rPr>
          <w:sz w:val="20"/>
          <w:szCs w:val="20"/>
        </w:rPr>
        <w:t>zwierząt</w:t>
      </w:r>
      <w:r>
        <w:rPr>
          <w:rFonts w:ascii="Arial Narrow" w:hAnsi="Arial Narrow"/>
        </w:rPr>
        <w:t>,                                              </w:t>
      </w:r>
      <w:r>
        <w:rPr>
          <w:sz w:val="20"/>
          <w:szCs w:val="20"/>
        </w:rPr>
        <w:t>3) </w:t>
      </w:r>
      <w:r w:rsidR="008319C9">
        <w:rPr>
          <w:sz w:val="20"/>
          <w:szCs w:val="20"/>
        </w:rPr>
        <w:t>b</w:t>
      </w:r>
      <w:r w:rsidR="008D49BB">
        <w:rPr>
          <w:sz w:val="20"/>
          <w:szCs w:val="20"/>
        </w:rPr>
        <w:t>adani</w:t>
      </w:r>
      <w:r w:rsidR="00DA645B">
        <w:rPr>
          <w:sz w:val="20"/>
          <w:szCs w:val="20"/>
        </w:rPr>
        <w:t>a</w:t>
      </w:r>
      <w:r w:rsidR="008D49BB">
        <w:rPr>
          <w:sz w:val="20"/>
          <w:szCs w:val="20"/>
        </w:rPr>
        <w:t xml:space="preserve"> zwierząt umieszcz</w:t>
      </w:r>
      <w:r w:rsidR="00D4027E">
        <w:rPr>
          <w:sz w:val="20"/>
          <w:szCs w:val="20"/>
        </w:rPr>
        <w:t>o</w:t>
      </w:r>
      <w:r w:rsidR="008D49BB">
        <w:rPr>
          <w:sz w:val="20"/>
          <w:szCs w:val="20"/>
        </w:rPr>
        <w:t xml:space="preserve">nych na rynku, przeznaczonych do wywozu </w:t>
      </w:r>
      <w:r w:rsidR="00D4027E">
        <w:rPr>
          <w:sz w:val="20"/>
          <w:szCs w:val="20"/>
        </w:rPr>
        <w:t xml:space="preserve">oraz </w:t>
      </w:r>
      <w:r>
        <w:rPr>
          <w:sz w:val="20"/>
          <w:szCs w:val="20"/>
        </w:rPr>
        <w:t xml:space="preserve">              </w:t>
      </w:r>
      <w:r w:rsidR="00D4027E">
        <w:rPr>
          <w:sz w:val="20"/>
          <w:szCs w:val="20"/>
        </w:rPr>
        <w:t>wystawiania</w:t>
      </w:r>
      <w:r w:rsidR="00BD736C">
        <w:rPr>
          <w:sz w:val="20"/>
          <w:szCs w:val="20"/>
        </w:rPr>
        <w:t> </w:t>
      </w:r>
      <w:r w:rsidR="00D4027E">
        <w:rPr>
          <w:sz w:val="20"/>
          <w:szCs w:val="20"/>
        </w:rPr>
        <w:t>świadectw</w:t>
      </w:r>
      <w:r w:rsidR="00BD736C">
        <w:rPr>
          <w:sz w:val="20"/>
          <w:szCs w:val="20"/>
        </w:rPr>
        <w:t> </w:t>
      </w:r>
      <w:r w:rsidR="00D4027E">
        <w:rPr>
          <w:sz w:val="20"/>
          <w:szCs w:val="20"/>
        </w:rPr>
        <w:t>zdrowia</w:t>
      </w:r>
      <w:r w:rsidR="008319C9">
        <w:rPr>
          <w:sz w:val="20"/>
          <w:szCs w:val="20"/>
        </w:rPr>
        <w:t>,</w:t>
      </w:r>
      <w:r>
        <w:rPr>
          <w:sz w:val="20"/>
          <w:szCs w:val="20"/>
        </w:rPr>
        <w:t xml:space="preserve">                                                                                                       4) </w:t>
      </w:r>
      <w:r w:rsidR="008319C9">
        <w:rPr>
          <w:sz w:val="20"/>
          <w:szCs w:val="20"/>
        </w:rPr>
        <w:t>p</w:t>
      </w:r>
      <w:r w:rsidR="00D4027E">
        <w:rPr>
          <w:sz w:val="20"/>
          <w:szCs w:val="20"/>
        </w:rPr>
        <w:t>obierani</w:t>
      </w:r>
      <w:r w:rsidR="00DA645B">
        <w:rPr>
          <w:sz w:val="20"/>
          <w:szCs w:val="20"/>
        </w:rPr>
        <w:t>a</w:t>
      </w:r>
      <w:r w:rsidR="00D4027E">
        <w:rPr>
          <w:sz w:val="20"/>
          <w:szCs w:val="20"/>
        </w:rPr>
        <w:t xml:space="preserve"> próbek do badań w zakresie:</w:t>
      </w:r>
    </w:p>
    <w:p w14:paraId="03FC83AA" w14:textId="77777777" w:rsidR="00D4027E" w:rsidRDefault="00D4027E" w:rsidP="00143BA3">
      <w:pPr>
        <w:pStyle w:val="Default"/>
        <w:spacing w:line="276" w:lineRule="auto"/>
        <w:ind w:left="7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bezpieczeństwa żywności, </w:t>
      </w:r>
    </w:p>
    <w:p w14:paraId="37E9BFCE" w14:textId="2C629645" w:rsidR="00D4027E" w:rsidRDefault="00D4027E" w:rsidP="00D4027E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- innym niż </w:t>
      </w:r>
      <w:r w:rsidR="00A2195A">
        <w:rPr>
          <w:rFonts w:ascii="Bookman Old Style" w:hAnsi="Bookman Old Style"/>
          <w:sz w:val="20"/>
          <w:szCs w:val="20"/>
        </w:rPr>
        <w:t>bezpieczeństwa żywności</w:t>
      </w:r>
      <w:r w:rsidR="008319C9">
        <w:rPr>
          <w:rFonts w:ascii="Bookman Old Style" w:hAnsi="Bookman Old Style"/>
          <w:sz w:val="20"/>
          <w:szCs w:val="20"/>
        </w:rPr>
        <w:t>,</w:t>
      </w:r>
    </w:p>
    <w:p w14:paraId="3DD42A5F" w14:textId="06423723" w:rsidR="00A2195A" w:rsidRDefault="00155A9D" w:rsidP="0052501E">
      <w:pPr>
        <w:pStyle w:val="Default"/>
        <w:spacing w:line="276" w:lineRule="auto"/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5</w:t>
      </w:r>
      <w:r w:rsidR="0052501E">
        <w:rPr>
          <w:rFonts w:ascii="Bookman Old Style" w:hAnsi="Bookman Old Style"/>
          <w:sz w:val="20"/>
          <w:szCs w:val="20"/>
        </w:rPr>
        <w:t xml:space="preserve">) </w:t>
      </w:r>
      <w:r w:rsidR="008319C9">
        <w:rPr>
          <w:rFonts w:ascii="Bookman Old Style" w:hAnsi="Bookman Old Style"/>
          <w:sz w:val="20"/>
          <w:szCs w:val="20"/>
        </w:rPr>
        <w:t>p</w:t>
      </w:r>
      <w:r w:rsidR="00A2195A" w:rsidRPr="00D4027E">
        <w:rPr>
          <w:rFonts w:ascii="Bookman Old Style" w:hAnsi="Bookman Old Style"/>
          <w:sz w:val="20"/>
          <w:szCs w:val="20"/>
        </w:rPr>
        <w:t>rowadzeni</w:t>
      </w:r>
      <w:r w:rsidR="00DA645B">
        <w:rPr>
          <w:rFonts w:ascii="Bookman Old Style" w:hAnsi="Bookman Old Style"/>
          <w:sz w:val="20"/>
          <w:szCs w:val="20"/>
        </w:rPr>
        <w:t>a</w:t>
      </w:r>
      <w:r w:rsidR="00A2195A" w:rsidRPr="00D4027E">
        <w:rPr>
          <w:rFonts w:ascii="Bookman Old Style" w:hAnsi="Bookman Old Style"/>
          <w:sz w:val="20"/>
          <w:szCs w:val="20"/>
        </w:rPr>
        <w:t xml:space="preserve"> kontroli urzędowych w ramach zwalczania chorób zakaźnych zwierząt</w:t>
      </w:r>
      <w:r w:rsidR="008319C9">
        <w:rPr>
          <w:rFonts w:ascii="Bookman Old Style" w:hAnsi="Bookman Old Style"/>
          <w:sz w:val="20"/>
          <w:szCs w:val="20"/>
        </w:rPr>
        <w:t>,</w:t>
      </w:r>
      <w:r w:rsidR="00D4027E">
        <w:rPr>
          <w:rFonts w:ascii="Bookman Old Style" w:hAnsi="Bookman Old Style"/>
          <w:sz w:val="20"/>
          <w:szCs w:val="20"/>
        </w:rPr>
        <w:t xml:space="preserve"> </w:t>
      </w:r>
    </w:p>
    <w:p w14:paraId="71A29D87" w14:textId="77777777" w:rsidR="00DA645B" w:rsidRDefault="00DA645B" w:rsidP="00DA645B">
      <w:pPr>
        <w:pStyle w:val="Default"/>
        <w:spacing w:line="276" w:lineRule="auto"/>
        <w:ind w:left="360"/>
        <w:jc w:val="both"/>
        <w:rPr>
          <w:rFonts w:ascii="Bookman Old Style" w:hAnsi="Bookman Old Style"/>
          <w:sz w:val="20"/>
          <w:szCs w:val="20"/>
        </w:rPr>
      </w:pPr>
    </w:p>
    <w:p w14:paraId="0B48D214" w14:textId="2CF8E1BD" w:rsidR="008319C9" w:rsidRDefault="00DA645B" w:rsidP="00DA645B">
      <w:pPr>
        <w:pStyle w:val="Default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DA645B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713F6E">
        <w:rPr>
          <w:rFonts w:eastAsia="Times New Roman"/>
          <w:sz w:val="22"/>
          <w:szCs w:val="22"/>
          <w:lang w:eastAsia="pl-PL"/>
        </w:rPr>
        <w:t xml:space="preserve">2) </w:t>
      </w:r>
      <w:r w:rsidRPr="00DA645B">
        <w:rPr>
          <w:rFonts w:ascii="Bookman Old Style" w:eastAsia="Times New Roman" w:hAnsi="Bookman Old Style"/>
          <w:sz w:val="20"/>
          <w:szCs w:val="20"/>
          <w:lang w:eastAsia="pl-PL"/>
        </w:rPr>
        <w:t>osób niebędących pracownikami Inspekcji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, do </w:t>
      </w:r>
      <w:r w:rsidRPr="00DA645B">
        <w:rPr>
          <w:rFonts w:ascii="Bookman Old Style" w:eastAsia="Times New Roman" w:hAnsi="Bookman Old Style"/>
          <w:sz w:val="20"/>
          <w:szCs w:val="20"/>
          <w:lang w:eastAsia="pl-PL"/>
        </w:rPr>
        <w:t>czynności o charakterze pomocniczym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 </w:t>
      </w:r>
      <w:r w:rsidRPr="00DA645B">
        <w:rPr>
          <w:rFonts w:ascii="Bookman Old Style" w:eastAsia="Times New Roman" w:hAnsi="Bookman Old Style"/>
          <w:sz w:val="20"/>
          <w:szCs w:val="20"/>
          <w:lang w:eastAsia="pl-PL"/>
        </w:rPr>
        <w:t>polegających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 </w:t>
      </w:r>
      <w:r w:rsidRPr="00DA645B">
        <w:rPr>
          <w:rFonts w:ascii="Bookman Old Style" w:eastAsia="Times New Roman" w:hAnsi="Bookman Old Style"/>
          <w:sz w:val="20"/>
          <w:szCs w:val="20"/>
          <w:lang w:eastAsia="pl-PL"/>
        </w:rPr>
        <w:t>na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 </w:t>
      </w:r>
      <w:r w:rsidRPr="00DA645B">
        <w:rPr>
          <w:rFonts w:ascii="Bookman Old Style" w:eastAsia="Times New Roman" w:hAnsi="Bookman Old Style"/>
          <w:sz w:val="20"/>
          <w:szCs w:val="20"/>
          <w:lang w:eastAsia="pl-PL"/>
        </w:rPr>
        <w:t>wspieraniu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 </w:t>
      </w:r>
      <w:r w:rsidRPr="00DA645B">
        <w:rPr>
          <w:rFonts w:ascii="Bookman Old Style" w:eastAsia="Times New Roman" w:hAnsi="Bookman Old Style"/>
          <w:sz w:val="20"/>
          <w:szCs w:val="20"/>
          <w:lang w:eastAsia="pl-PL"/>
        </w:rPr>
        <w:t>lekarza weterynarii przy wykonywaniu czynności 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        </w:t>
      </w:r>
      <w:r w:rsidRPr="00DA645B">
        <w:rPr>
          <w:rFonts w:ascii="Bookman Old Style" w:eastAsia="Times New Roman" w:hAnsi="Bookman Old Style"/>
          <w:sz w:val="20"/>
          <w:szCs w:val="20"/>
          <w:lang w:eastAsia="pl-PL"/>
        </w:rPr>
        <w:t>urzędowych</w:t>
      </w:r>
      <w:r w:rsidR="00A75B1D">
        <w:rPr>
          <w:rFonts w:ascii="Bookman Old Style" w:eastAsia="Times New Roman" w:hAnsi="Bookman Old Style"/>
          <w:sz w:val="20"/>
          <w:szCs w:val="20"/>
          <w:lang w:eastAsia="pl-PL"/>
        </w:rPr>
        <w:t> </w:t>
      </w:r>
      <w:r w:rsidRPr="00DA645B">
        <w:rPr>
          <w:rFonts w:ascii="Bookman Old Style" w:eastAsia="Times New Roman" w:hAnsi="Bookman Old Style"/>
          <w:sz w:val="20"/>
          <w:szCs w:val="20"/>
          <w:lang w:eastAsia="pl-PL"/>
        </w:rPr>
        <w:t>(</w:t>
      </w:r>
      <w:r w:rsidR="00A75B1D">
        <w:rPr>
          <w:rFonts w:ascii="Bookman Old Style" w:eastAsia="Times New Roman" w:hAnsi="Bookman Old Style"/>
          <w:sz w:val="20"/>
          <w:szCs w:val="20"/>
          <w:lang w:eastAsia="pl-PL"/>
        </w:rPr>
        <w:t> </w:t>
      </w:r>
      <w:r w:rsidRPr="00DA645B">
        <w:rPr>
          <w:rFonts w:ascii="Bookman Old Style" w:eastAsia="Times New Roman" w:hAnsi="Bookman Old Style"/>
          <w:sz w:val="20"/>
          <w:szCs w:val="20"/>
          <w:lang w:eastAsia="pl-PL"/>
        </w:rPr>
        <w:t>techników</w:t>
      </w:r>
      <w:r w:rsidR="00A75B1D">
        <w:rPr>
          <w:rFonts w:ascii="Bookman Old Style" w:eastAsia="Times New Roman" w:hAnsi="Bookman Old Style"/>
          <w:sz w:val="20"/>
          <w:szCs w:val="20"/>
          <w:lang w:eastAsia="pl-PL"/>
        </w:rPr>
        <w:t> </w:t>
      </w:r>
      <w:r w:rsidRPr="00DA645B">
        <w:rPr>
          <w:rFonts w:ascii="Bookman Old Style" w:eastAsia="Times New Roman" w:hAnsi="Bookman Old Style"/>
          <w:sz w:val="20"/>
          <w:szCs w:val="20"/>
          <w:lang w:eastAsia="pl-PL"/>
        </w:rPr>
        <w:t>weterynarii</w:t>
      </w:r>
      <w:r w:rsidR="00A75B1D">
        <w:rPr>
          <w:rFonts w:ascii="Bookman Old Style" w:eastAsia="Times New Roman" w:hAnsi="Bookman Old Style"/>
          <w:sz w:val="20"/>
          <w:szCs w:val="20"/>
          <w:lang w:eastAsia="pl-PL"/>
        </w:rPr>
        <w:t> </w:t>
      </w:r>
      <w:r w:rsidRPr="00DA645B">
        <w:rPr>
          <w:rFonts w:ascii="Bookman Old Style" w:eastAsia="Times New Roman" w:hAnsi="Bookman Old Style"/>
          <w:sz w:val="20"/>
          <w:szCs w:val="20"/>
          <w:lang w:eastAsia="pl-PL"/>
        </w:rPr>
        <w:t>)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>:</w:t>
      </w:r>
      <w:r w:rsidRPr="00DA645B">
        <w:rPr>
          <w:rFonts w:ascii="Bookman Old Style" w:eastAsia="Times New Roman" w:hAnsi="Bookman Old Style"/>
          <w:sz w:val="20"/>
          <w:szCs w:val="20"/>
          <w:lang w:eastAsia="pl-PL"/>
        </w:rPr>
        <w:t xml:space="preserve">  .</w:t>
      </w:r>
      <w:r w:rsidRPr="00DA645B">
        <w:rPr>
          <w:rFonts w:ascii="Bookman Old Style" w:eastAsia="Times New Roman" w:hAnsi="Bookman Old Style"/>
          <w:b/>
          <w:sz w:val="20"/>
          <w:szCs w:val="20"/>
          <w:lang w:eastAsia="pl-PL"/>
        </w:rPr>
        <w:br/>
      </w:r>
    </w:p>
    <w:p w14:paraId="3E151A32" w14:textId="6C7CE52D" w:rsidR="00A914A9" w:rsidRDefault="00143BA3" w:rsidP="00143BA3">
      <w:pPr>
        <w:pStyle w:val="Default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="00713F6E">
        <w:rPr>
          <w:rFonts w:ascii="Bookman Old Style" w:hAnsi="Bookman Old Style"/>
          <w:sz w:val="20"/>
          <w:szCs w:val="20"/>
        </w:rPr>
        <w:t xml:space="preserve">    </w:t>
      </w:r>
      <w:r>
        <w:rPr>
          <w:rFonts w:ascii="Bookman Old Style" w:hAnsi="Bookman Old Style"/>
          <w:sz w:val="20"/>
          <w:szCs w:val="20"/>
        </w:rPr>
        <w:t xml:space="preserve">czynności o charakterze pomocniczym </w:t>
      </w:r>
      <w:r w:rsidR="003A0F25">
        <w:rPr>
          <w:rFonts w:ascii="Bookman Old Style" w:hAnsi="Bookman Old Style"/>
          <w:sz w:val="20"/>
          <w:szCs w:val="20"/>
        </w:rPr>
        <w:t xml:space="preserve">dla </w:t>
      </w:r>
      <w:r w:rsidR="00E87425">
        <w:rPr>
          <w:rFonts w:ascii="Bookman Old Style" w:hAnsi="Bookman Old Style"/>
          <w:sz w:val="20"/>
          <w:szCs w:val="20"/>
        </w:rPr>
        <w:t xml:space="preserve">osoby </w:t>
      </w:r>
      <w:r w:rsidR="003A0F25">
        <w:rPr>
          <w:rFonts w:ascii="Bookman Old Style" w:hAnsi="Bookman Old Style"/>
          <w:sz w:val="20"/>
          <w:szCs w:val="20"/>
        </w:rPr>
        <w:t xml:space="preserve">technika weterynarii </w:t>
      </w:r>
      <w:r w:rsidR="00A914A9">
        <w:rPr>
          <w:rFonts w:ascii="Bookman Old Style" w:hAnsi="Bookman Old Style"/>
          <w:sz w:val="20"/>
          <w:szCs w:val="20"/>
        </w:rPr>
        <w:t>, któr</w:t>
      </w:r>
      <w:r w:rsidR="00E87425">
        <w:rPr>
          <w:rFonts w:ascii="Bookman Old Style" w:hAnsi="Bookman Old Style"/>
          <w:sz w:val="20"/>
          <w:szCs w:val="20"/>
        </w:rPr>
        <w:t>a</w:t>
      </w:r>
      <w:r w:rsidR="00A914A9">
        <w:rPr>
          <w:rFonts w:ascii="Bookman Old Style" w:hAnsi="Bookman Old Style"/>
          <w:sz w:val="20"/>
          <w:szCs w:val="20"/>
        </w:rPr>
        <w:t xml:space="preserve"> posiada   </w:t>
      </w:r>
    </w:p>
    <w:p w14:paraId="5A381D3E" w14:textId="7C4541CF" w:rsidR="00D4027E" w:rsidRDefault="00A914A9" w:rsidP="00143BA3">
      <w:pPr>
        <w:pStyle w:val="Default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roczny staż pracy w zakładzie leczniczym dla zwierząt </w:t>
      </w:r>
      <w:r w:rsidR="00143BA3">
        <w:rPr>
          <w:rFonts w:ascii="Bookman Old Style" w:hAnsi="Bookman Old Style"/>
          <w:sz w:val="20"/>
          <w:szCs w:val="20"/>
        </w:rPr>
        <w:t>:</w:t>
      </w:r>
    </w:p>
    <w:p w14:paraId="006C62B5" w14:textId="5914A6E7" w:rsidR="00143BA3" w:rsidRDefault="00143BA3" w:rsidP="00143BA3">
      <w:pPr>
        <w:pStyle w:val="Default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- bada</w:t>
      </w:r>
      <w:r w:rsidR="00BA7A51">
        <w:rPr>
          <w:rFonts w:ascii="Bookman Old Style" w:hAnsi="Bookman Old Style"/>
          <w:sz w:val="20"/>
          <w:szCs w:val="20"/>
        </w:rPr>
        <w:t>nie</w:t>
      </w:r>
      <w:r>
        <w:rPr>
          <w:rFonts w:ascii="Bookman Old Style" w:hAnsi="Bookman Old Style"/>
          <w:sz w:val="20"/>
          <w:szCs w:val="20"/>
        </w:rPr>
        <w:t xml:space="preserve"> kliniczn</w:t>
      </w:r>
      <w:r w:rsidR="00BA7A51"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z w:val="20"/>
          <w:szCs w:val="20"/>
        </w:rPr>
        <w:t xml:space="preserve"> zwierząt , </w:t>
      </w:r>
    </w:p>
    <w:p w14:paraId="0D39ACA4" w14:textId="70AA29C1" w:rsidR="00143BA3" w:rsidRDefault="00143BA3" w:rsidP="00143BA3">
      <w:pPr>
        <w:pStyle w:val="Default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- szczepie</w:t>
      </w:r>
      <w:r w:rsidR="00BA7A51">
        <w:rPr>
          <w:rFonts w:ascii="Bookman Old Style" w:hAnsi="Bookman Old Style"/>
          <w:sz w:val="20"/>
          <w:szCs w:val="20"/>
        </w:rPr>
        <w:t>nia</w:t>
      </w:r>
      <w:r>
        <w:rPr>
          <w:rFonts w:ascii="Bookman Old Style" w:hAnsi="Bookman Old Style"/>
          <w:sz w:val="20"/>
          <w:szCs w:val="20"/>
        </w:rPr>
        <w:t xml:space="preserve"> ochronn</w:t>
      </w:r>
      <w:r w:rsidR="00BA7A51">
        <w:rPr>
          <w:rFonts w:ascii="Bookman Old Style" w:hAnsi="Bookman Old Style"/>
          <w:sz w:val="20"/>
          <w:szCs w:val="20"/>
        </w:rPr>
        <w:t xml:space="preserve">e </w:t>
      </w:r>
      <w:r>
        <w:rPr>
          <w:rFonts w:ascii="Bookman Old Style" w:hAnsi="Bookman Old Style"/>
          <w:sz w:val="20"/>
          <w:szCs w:val="20"/>
        </w:rPr>
        <w:t xml:space="preserve"> i bada</w:t>
      </w:r>
      <w:r w:rsidR="00BA7A51">
        <w:rPr>
          <w:rFonts w:ascii="Bookman Old Style" w:hAnsi="Bookman Old Style"/>
          <w:sz w:val="20"/>
          <w:szCs w:val="20"/>
        </w:rPr>
        <w:t>nia</w:t>
      </w:r>
      <w:r>
        <w:rPr>
          <w:rFonts w:ascii="Bookman Old Style" w:hAnsi="Bookman Old Style"/>
          <w:sz w:val="20"/>
          <w:szCs w:val="20"/>
        </w:rPr>
        <w:t xml:space="preserve"> rozpoznawcz</w:t>
      </w:r>
      <w:r w:rsidR="00BA7A51">
        <w:rPr>
          <w:rFonts w:ascii="Bookman Old Style" w:hAnsi="Bookman Old Style"/>
          <w:sz w:val="20"/>
          <w:szCs w:val="20"/>
        </w:rPr>
        <w:t xml:space="preserve">e </w:t>
      </w:r>
      <w:r>
        <w:rPr>
          <w:rFonts w:ascii="Bookman Old Style" w:hAnsi="Bookman Old Style"/>
          <w:sz w:val="20"/>
          <w:szCs w:val="20"/>
        </w:rPr>
        <w:t xml:space="preserve"> </w:t>
      </w:r>
    </w:p>
    <w:p w14:paraId="78795F09" w14:textId="5CA5BFEB" w:rsidR="00143BA3" w:rsidRDefault="00143BA3" w:rsidP="00143BA3">
      <w:pPr>
        <w:pStyle w:val="Default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- pobierani</w:t>
      </w:r>
      <w:r w:rsidR="00BA7A51"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z w:val="20"/>
          <w:szCs w:val="20"/>
        </w:rPr>
        <w:t xml:space="preserve"> próbek do badań </w:t>
      </w:r>
    </w:p>
    <w:p w14:paraId="0AFE93ED" w14:textId="44AD7E2B" w:rsidR="00533B5B" w:rsidRDefault="00143BA3" w:rsidP="00143BA3">
      <w:pPr>
        <w:pStyle w:val="Default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- sekcj</w:t>
      </w:r>
      <w:r w:rsidR="00BA7A51"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</w:rPr>
        <w:t xml:space="preserve"> zwłok zwierz</w:t>
      </w:r>
      <w:r w:rsidR="00BA7A51">
        <w:rPr>
          <w:rFonts w:ascii="Bookman Old Style" w:hAnsi="Bookman Old Style"/>
          <w:sz w:val="20"/>
          <w:szCs w:val="20"/>
        </w:rPr>
        <w:t xml:space="preserve">ąt </w:t>
      </w:r>
    </w:p>
    <w:p w14:paraId="69A30B48" w14:textId="6945DD49" w:rsidR="00BA7A51" w:rsidRDefault="00525CEE" w:rsidP="00713F6E">
      <w:pPr>
        <w:pStyle w:val="Default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w tym w zakresie dokumentowania wykonywanych czynnoś</w:t>
      </w:r>
      <w:r w:rsidR="00713F6E">
        <w:rPr>
          <w:rFonts w:ascii="Bookman Old Style" w:hAnsi="Bookman Old Style"/>
          <w:sz w:val="20"/>
          <w:szCs w:val="20"/>
        </w:rPr>
        <w:t>ci,</w:t>
      </w:r>
    </w:p>
    <w:p w14:paraId="4377005A" w14:textId="77777777" w:rsidR="00A914A9" w:rsidRDefault="00533B5B" w:rsidP="00A914A9">
      <w:pPr>
        <w:pStyle w:val="Default"/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</w:p>
    <w:p w14:paraId="39D028F9" w14:textId="4D05F5AB" w:rsidR="008319C9" w:rsidRPr="00713F6E" w:rsidRDefault="00A914A9" w:rsidP="00A914A9">
      <w:pPr>
        <w:pStyle w:val="Default"/>
        <w:spacing w:line="276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Pr="00713F6E">
        <w:rPr>
          <w:rFonts w:ascii="Bookman Old Style" w:hAnsi="Bookman Old Style"/>
          <w:b/>
          <w:bCs/>
          <w:sz w:val="20"/>
          <w:szCs w:val="20"/>
        </w:rPr>
        <w:t xml:space="preserve">   </w:t>
      </w:r>
      <w:r w:rsidR="008319C9" w:rsidRPr="00713F6E">
        <w:rPr>
          <w:rFonts w:ascii="Bookman Old Style" w:hAnsi="Bookman Old Style"/>
          <w:b/>
          <w:bCs/>
          <w:sz w:val="20"/>
          <w:szCs w:val="20"/>
        </w:rPr>
        <w:t xml:space="preserve">w zakładach utrzymujących zwierzęta gospodarskie </w:t>
      </w:r>
      <w:r w:rsidR="00D4027E" w:rsidRPr="00713F6E">
        <w:rPr>
          <w:rFonts w:ascii="Bookman Old Style" w:hAnsi="Bookman Old Style"/>
          <w:b/>
          <w:bCs/>
          <w:sz w:val="20"/>
          <w:szCs w:val="20"/>
        </w:rPr>
        <w:t>na terenie powiatu braniewskiego</w:t>
      </w:r>
      <w:r w:rsidR="00E87425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E87425">
        <w:rPr>
          <w:b/>
          <w:sz w:val="20"/>
          <w:szCs w:val="20"/>
        </w:rPr>
        <w:t xml:space="preserve"> </w:t>
      </w:r>
      <w:r w:rsidR="00E87425" w:rsidRPr="00E87425">
        <w:rPr>
          <w:rFonts w:ascii="Bookman Old Style" w:hAnsi="Bookman Old Style"/>
          <w:b/>
          <w:sz w:val="20"/>
          <w:szCs w:val="20"/>
        </w:rPr>
        <w:t>w 2024 r.</w:t>
      </w:r>
      <w:r w:rsidR="00E87425">
        <w:rPr>
          <w:b/>
          <w:sz w:val="20"/>
          <w:szCs w:val="20"/>
        </w:rPr>
        <w:t xml:space="preserve">  </w:t>
      </w:r>
    </w:p>
    <w:p w14:paraId="5755A914" w14:textId="2BAD7E39" w:rsidR="006B1A98" w:rsidRPr="00713F6E" w:rsidRDefault="00B20FA0" w:rsidP="00D4027E">
      <w:pPr>
        <w:pStyle w:val="Default"/>
        <w:spacing w:line="276" w:lineRule="auto"/>
        <w:ind w:left="720"/>
        <w:jc w:val="both"/>
        <w:rPr>
          <w:rFonts w:ascii="Bookman Old Style" w:hAnsi="Bookman Old Style"/>
          <w:b/>
          <w:bCs/>
          <w:sz w:val="20"/>
          <w:szCs w:val="20"/>
        </w:rPr>
      </w:pPr>
      <w:r w:rsidRPr="00713F6E">
        <w:rPr>
          <w:rFonts w:ascii="Bookman Old Style" w:hAnsi="Bookman Old Style"/>
          <w:b/>
          <w:bCs/>
          <w:sz w:val="20"/>
          <w:szCs w:val="20"/>
        </w:rPr>
        <w:t xml:space="preserve"> </w:t>
      </w:r>
    </w:p>
    <w:p w14:paraId="0C4456AF" w14:textId="0A89BE19" w:rsidR="00B20FA0" w:rsidRPr="002C5753" w:rsidRDefault="00B20FA0" w:rsidP="00B100BB">
      <w:pPr>
        <w:pStyle w:val="Default"/>
        <w:spacing w:line="276" w:lineRule="auto"/>
        <w:jc w:val="both"/>
        <w:rPr>
          <w:rFonts w:ascii="Bookman Old Style" w:eastAsia="Times New Roman" w:hAnsi="Bookman Old Style" w:cs="Calibri"/>
          <w:b/>
          <w:sz w:val="20"/>
          <w:szCs w:val="20"/>
        </w:rPr>
      </w:pPr>
      <w:r w:rsidRPr="002C5753">
        <w:rPr>
          <w:rFonts w:ascii="Bookman Old Style" w:eastAsia="Times New Roman" w:hAnsi="Bookman Old Style" w:cs="Calibri"/>
          <w:b/>
          <w:sz w:val="20"/>
          <w:szCs w:val="20"/>
        </w:rPr>
        <w:t xml:space="preserve">Liczba lekarzy weterynarii </w:t>
      </w:r>
      <w:r w:rsidR="008A1369" w:rsidRPr="002C5753">
        <w:rPr>
          <w:rFonts w:ascii="Bookman Old Style" w:eastAsia="Times New Roman" w:hAnsi="Bookman Old Style" w:cs="Calibri"/>
          <w:b/>
          <w:sz w:val="20"/>
          <w:szCs w:val="20"/>
        </w:rPr>
        <w:t xml:space="preserve">potrzebnych </w:t>
      </w:r>
      <w:r w:rsidRPr="002C5753">
        <w:rPr>
          <w:rFonts w:ascii="Bookman Old Style" w:eastAsia="Times New Roman" w:hAnsi="Bookman Old Style" w:cs="Calibri"/>
          <w:b/>
          <w:sz w:val="20"/>
          <w:szCs w:val="20"/>
        </w:rPr>
        <w:t>do wykonywania zadań z danego zakresu:</w:t>
      </w:r>
    </w:p>
    <w:p w14:paraId="6F0BDC50" w14:textId="18A4BD36" w:rsidR="00143BA3" w:rsidRPr="00143BA3" w:rsidRDefault="008319C9" w:rsidP="008319C9">
      <w:pPr>
        <w:pStyle w:val="Default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43BA3">
        <w:rPr>
          <w:rFonts w:ascii="Bookman Old Style" w:hAnsi="Bookman Old Style"/>
          <w:sz w:val="20"/>
          <w:szCs w:val="20"/>
        </w:rPr>
        <w:t xml:space="preserve">szczepień ochronnych lub badań rozpoznawczych -  </w:t>
      </w:r>
      <w:r w:rsidR="00A75B1D">
        <w:rPr>
          <w:rFonts w:ascii="Bookman Old Style" w:hAnsi="Bookman Old Style"/>
          <w:sz w:val="20"/>
          <w:szCs w:val="20"/>
        </w:rPr>
        <w:t>3-4</w:t>
      </w:r>
      <w:r w:rsidRPr="00143BA3">
        <w:rPr>
          <w:rFonts w:ascii="Bookman Old Style" w:hAnsi="Bookman Old Style"/>
          <w:sz w:val="20"/>
          <w:szCs w:val="20"/>
        </w:rPr>
        <w:t xml:space="preserve"> </w:t>
      </w:r>
      <w:r w:rsidR="00A75B1D">
        <w:rPr>
          <w:rFonts w:ascii="Bookman Old Style" w:hAnsi="Bookman Old Style"/>
          <w:sz w:val="20"/>
          <w:szCs w:val="20"/>
        </w:rPr>
        <w:t xml:space="preserve">lekarzy </w:t>
      </w:r>
      <w:r w:rsidR="003940E9" w:rsidRPr="00143BA3">
        <w:rPr>
          <w:rFonts w:ascii="Bookman Old Style" w:hAnsi="Bookman Old Style"/>
          <w:sz w:val="20"/>
          <w:szCs w:val="20"/>
        </w:rPr>
        <w:t>,</w:t>
      </w:r>
    </w:p>
    <w:p w14:paraId="319CCAC0" w14:textId="5A404062" w:rsidR="008319C9" w:rsidRPr="00143BA3" w:rsidRDefault="00143BA3" w:rsidP="008319C9">
      <w:pPr>
        <w:pStyle w:val="Default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43BA3">
        <w:rPr>
          <w:rFonts w:ascii="Bookman Old Style" w:hAnsi="Bookman Old Style"/>
          <w:sz w:val="20"/>
          <w:szCs w:val="20"/>
        </w:rPr>
        <w:t>sprawowania nadzoru nad miejscami gromadzenia , skupu, lub sprzedaży zwierząt,    targowiskami oraz wystawami, pokazami lub konkursami zwierząt</w:t>
      </w:r>
      <w:r w:rsidR="005B6D9E">
        <w:rPr>
          <w:rFonts w:ascii="Bookman Old Style" w:hAnsi="Bookman Old Style"/>
        </w:rPr>
        <w:t xml:space="preserve">- </w:t>
      </w:r>
      <w:r w:rsidR="00A75B1D">
        <w:rPr>
          <w:rFonts w:ascii="Bookman Old Style" w:hAnsi="Bookman Old Style"/>
          <w:sz w:val="20"/>
          <w:szCs w:val="20"/>
        </w:rPr>
        <w:t>3-4 lekarzy</w:t>
      </w:r>
      <w:r w:rsidRPr="00143BA3">
        <w:rPr>
          <w:rFonts w:ascii="Bookman Old Style" w:hAnsi="Bookman Old Style"/>
        </w:rPr>
        <w:t xml:space="preserve">         </w:t>
      </w:r>
    </w:p>
    <w:p w14:paraId="3D0959DE" w14:textId="2AC978A9" w:rsidR="003940E9" w:rsidRPr="00143BA3" w:rsidRDefault="008319C9" w:rsidP="003940E9">
      <w:pPr>
        <w:pStyle w:val="Default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43BA3">
        <w:rPr>
          <w:rFonts w:ascii="Bookman Old Style" w:hAnsi="Bookman Old Style"/>
          <w:sz w:val="20"/>
          <w:szCs w:val="20"/>
        </w:rPr>
        <w:t xml:space="preserve">badania zwierząt umieszczonych na rynku, przeznaczonych do wywozu oraz </w:t>
      </w:r>
      <w:r w:rsidR="003940E9" w:rsidRPr="00143BA3">
        <w:rPr>
          <w:rFonts w:ascii="Bookman Old Style" w:hAnsi="Bookman Old Style"/>
          <w:sz w:val="20"/>
          <w:szCs w:val="20"/>
        </w:rPr>
        <w:t xml:space="preserve"> </w:t>
      </w:r>
    </w:p>
    <w:p w14:paraId="671AFFA4" w14:textId="1CB20CB1" w:rsidR="008319C9" w:rsidRPr="00143BA3" w:rsidRDefault="008319C9" w:rsidP="003940E9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143BA3">
        <w:rPr>
          <w:rFonts w:ascii="Bookman Old Style" w:hAnsi="Bookman Old Style"/>
          <w:sz w:val="20"/>
          <w:szCs w:val="20"/>
        </w:rPr>
        <w:t>wystawiania świadectw zdrowia</w:t>
      </w:r>
      <w:r w:rsidR="003940E9" w:rsidRPr="00143BA3">
        <w:rPr>
          <w:rFonts w:ascii="Bookman Old Style" w:hAnsi="Bookman Old Style"/>
          <w:sz w:val="20"/>
          <w:szCs w:val="20"/>
        </w:rPr>
        <w:t xml:space="preserve">-  </w:t>
      </w:r>
      <w:r w:rsidR="00A75B1D">
        <w:rPr>
          <w:rFonts w:ascii="Bookman Old Style" w:hAnsi="Bookman Old Style"/>
          <w:sz w:val="20"/>
          <w:szCs w:val="20"/>
        </w:rPr>
        <w:t xml:space="preserve">3-4 lekarzy, </w:t>
      </w:r>
    </w:p>
    <w:p w14:paraId="27DF86B0" w14:textId="369CAB53" w:rsidR="003940E9" w:rsidRPr="00143BA3" w:rsidRDefault="008319C9" w:rsidP="003940E9">
      <w:pPr>
        <w:pStyle w:val="Default"/>
        <w:numPr>
          <w:ilvl w:val="0"/>
          <w:numId w:val="7"/>
        </w:num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 w:rsidRPr="00143BA3">
        <w:rPr>
          <w:rFonts w:ascii="Bookman Old Style" w:hAnsi="Bookman Old Style"/>
          <w:sz w:val="20"/>
          <w:szCs w:val="20"/>
        </w:rPr>
        <w:t xml:space="preserve">pobierania próbek do badań </w:t>
      </w:r>
      <w:r w:rsidR="00A75B1D">
        <w:rPr>
          <w:rFonts w:ascii="Bookman Old Style" w:hAnsi="Bookman Old Style"/>
          <w:sz w:val="20"/>
          <w:szCs w:val="20"/>
        </w:rPr>
        <w:t>–</w:t>
      </w:r>
      <w:r w:rsidR="005B6D9E">
        <w:rPr>
          <w:rFonts w:ascii="Bookman Old Style" w:hAnsi="Bookman Old Style"/>
          <w:sz w:val="20"/>
          <w:szCs w:val="20"/>
        </w:rPr>
        <w:t xml:space="preserve"> </w:t>
      </w:r>
      <w:r w:rsidR="00A75B1D">
        <w:rPr>
          <w:rFonts w:ascii="Bookman Old Style" w:hAnsi="Bookman Old Style"/>
          <w:sz w:val="20"/>
          <w:szCs w:val="20"/>
        </w:rPr>
        <w:t xml:space="preserve">3-4 lekarzy, </w:t>
      </w:r>
    </w:p>
    <w:p w14:paraId="11CE12E5" w14:textId="37F0B1BE" w:rsidR="008319C9" w:rsidRPr="00143BA3" w:rsidRDefault="008319C9" w:rsidP="003940E9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143BA3">
        <w:rPr>
          <w:rFonts w:ascii="Bookman Old Style" w:hAnsi="Bookman Old Style"/>
          <w:sz w:val="20"/>
          <w:szCs w:val="20"/>
        </w:rPr>
        <w:t>w zakresie:</w:t>
      </w:r>
    </w:p>
    <w:p w14:paraId="29B78647" w14:textId="77777777" w:rsidR="008319C9" w:rsidRPr="00143BA3" w:rsidRDefault="008319C9" w:rsidP="008319C9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143BA3">
        <w:rPr>
          <w:rFonts w:ascii="Bookman Old Style" w:hAnsi="Bookman Old Style"/>
          <w:sz w:val="20"/>
          <w:szCs w:val="20"/>
        </w:rPr>
        <w:t xml:space="preserve">- bezpieczeństwa żywności, </w:t>
      </w:r>
    </w:p>
    <w:p w14:paraId="250E7C62" w14:textId="66C7CF06" w:rsidR="008319C9" w:rsidRPr="00143BA3" w:rsidRDefault="008319C9" w:rsidP="00A75B1D">
      <w:pPr>
        <w:pStyle w:val="Default"/>
        <w:spacing w:line="276" w:lineRule="auto"/>
        <w:ind w:left="720"/>
        <w:jc w:val="both"/>
        <w:rPr>
          <w:rFonts w:ascii="Bookman Old Style" w:hAnsi="Bookman Old Style"/>
          <w:sz w:val="20"/>
          <w:szCs w:val="20"/>
        </w:rPr>
      </w:pPr>
      <w:r w:rsidRPr="00143BA3">
        <w:rPr>
          <w:rFonts w:ascii="Bookman Old Style" w:hAnsi="Bookman Old Style"/>
          <w:sz w:val="20"/>
          <w:szCs w:val="20"/>
        </w:rPr>
        <w:lastRenderedPageBreak/>
        <w:t>- innym niż bezpieczeństwa żywności</w:t>
      </w:r>
      <w:r w:rsidR="003940E9" w:rsidRPr="00143BA3">
        <w:rPr>
          <w:rFonts w:ascii="Bookman Old Style" w:hAnsi="Bookman Old Style"/>
          <w:sz w:val="20"/>
          <w:szCs w:val="20"/>
        </w:rPr>
        <w:t>,</w:t>
      </w:r>
    </w:p>
    <w:p w14:paraId="06D7CCEA" w14:textId="6720A07F" w:rsidR="003940E9" w:rsidRDefault="007B4A53" w:rsidP="008319C9">
      <w:pPr>
        <w:pStyle w:val="Default"/>
        <w:spacing w:line="276" w:lineRule="auto"/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</w:t>
      </w:r>
      <w:r w:rsidR="008319C9" w:rsidRPr="00143BA3">
        <w:rPr>
          <w:rFonts w:ascii="Bookman Old Style" w:hAnsi="Bookman Old Style"/>
          <w:sz w:val="20"/>
          <w:szCs w:val="20"/>
        </w:rPr>
        <w:t>)</w:t>
      </w:r>
      <w:r w:rsidR="003940E9" w:rsidRPr="00143BA3">
        <w:rPr>
          <w:rFonts w:ascii="Bookman Old Style" w:hAnsi="Bookman Old Style"/>
          <w:sz w:val="20"/>
          <w:szCs w:val="20"/>
        </w:rPr>
        <w:t xml:space="preserve">   </w:t>
      </w:r>
      <w:r w:rsidR="008319C9" w:rsidRPr="00143BA3">
        <w:rPr>
          <w:rFonts w:ascii="Bookman Old Style" w:hAnsi="Bookman Old Style"/>
          <w:sz w:val="20"/>
          <w:szCs w:val="20"/>
        </w:rPr>
        <w:t>prowadzenie kontroli urzędowych w ramach zwalczania</w:t>
      </w:r>
      <w:r w:rsidR="008319C9" w:rsidRPr="00D4027E">
        <w:rPr>
          <w:rFonts w:ascii="Bookman Old Style" w:hAnsi="Bookman Old Style"/>
          <w:sz w:val="20"/>
          <w:szCs w:val="20"/>
        </w:rPr>
        <w:t xml:space="preserve"> chorób zakaźnych zwierząt</w:t>
      </w:r>
      <w:r w:rsidR="003940E9">
        <w:rPr>
          <w:rFonts w:ascii="Bookman Old Style" w:hAnsi="Bookman Old Style"/>
          <w:sz w:val="20"/>
          <w:szCs w:val="20"/>
        </w:rPr>
        <w:t xml:space="preserve">-         </w:t>
      </w:r>
    </w:p>
    <w:p w14:paraId="37C6863B" w14:textId="3CF5C40A" w:rsidR="008319C9" w:rsidRDefault="003940E9" w:rsidP="008319C9">
      <w:pPr>
        <w:pStyle w:val="Default"/>
        <w:spacing w:line="276" w:lineRule="auto"/>
        <w:ind w:left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 w:rsidR="00A75B1D">
        <w:rPr>
          <w:rFonts w:ascii="Bookman Old Style" w:hAnsi="Bookman Old Style"/>
          <w:sz w:val="20"/>
          <w:szCs w:val="20"/>
        </w:rPr>
        <w:t xml:space="preserve">3-4 lekarzy </w:t>
      </w:r>
      <w:r>
        <w:rPr>
          <w:rFonts w:ascii="Bookman Old Style" w:hAnsi="Bookman Old Style"/>
          <w:sz w:val="20"/>
          <w:szCs w:val="20"/>
        </w:rPr>
        <w:t>,</w:t>
      </w:r>
      <w:r w:rsidR="008319C9">
        <w:rPr>
          <w:rFonts w:ascii="Bookman Old Style" w:hAnsi="Bookman Old Style"/>
          <w:sz w:val="20"/>
          <w:szCs w:val="20"/>
        </w:rPr>
        <w:t xml:space="preserve"> </w:t>
      </w:r>
    </w:p>
    <w:p w14:paraId="0CA132E9" w14:textId="77777777" w:rsidR="002C5753" w:rsidRPr="002C5753" w:rsidRDefault="002C5753" w:rsidP="007B4A53">
      <w:pPr>
        <w:spacing w:after="0" w:line="276" w:lineRule="auto"/>
        <w:rPr>
          <w:rFonts w:eastAsia="Times New Roman"/>
          <w:bCs w:val="0"/>
          <w:sz w:val="20"/>
          <w:szCs w:val="20"/>
          <w:lang w:eastAsia="pl-PL"/>
        </w:rPr>
      </w:pPr>
    </w:p>
    <w:p w14:paraId="3E2B552A" w14:textId="6BBFE54C" w:rsidR="00B20FA0" w:rsidRPr="002C5753" w:rsidRDefault="002C5753" w:rsidP="00B100BB">
      <w:pPr>
        <w:pStyle w:val="Default"/>
        <w:spacing w:line="276" w:lineRule="auto"/>
        <w:jc w:val="both"/>
        <w:rPr>
          <w:rFonts w:ascii="Bookman Old Style" w:eastAsia="Times New Roman" w:hAnsi="Bookman Old Style" w:cs="Calibri"/>
          <w:b/>
          <w:sz w:val="20"/>
          <w:szCs w:val="20"/>
        </w:rPr>
      </w:pPr>
      <w:r w:rsidRPr="002C5753">
        <w:rPr>
          <w:rFonts w:ascii="Bookman Old Style" w:eastAsia="Times New Roman" w:hAnsi="Bookman Old Style" w:cs="Calibri"/>
          <w:b/>
          <w:sz w:val="20"/>
          <w:szCs w:val="20"/>
        </w:rPr>
        <w:t xml:space="preserve">Miejsce ( obszar) realizacji zadań: </w:t>
      </w:r>
    </w:p>
    <w:p w14:paraId="145FC0EC" w14:textId="77777777" w:rsidR="002C5753" w:rsidRDefault="002C5753" w:rsidP="00B100BB">
      <w:pPr>
        <w:pStyle w:val="Default"/>
        <w:spacing w:line="276" w:lineRule="auto"/>
        <w:jc w:val="both"/>
        <w:rPr>
          <w:rFonts w:ascii="Bookman Old Style" w:eastAsia="Times New Roman" w:hAnsi="Bookman Old Style" w:cs="Calibri"/>
          <w:bCs/>
          <w:sz w:val="20"/>
          <w:szCs w:val="20"/>
        </w:rPr>
      </w:pPr>
      <w:r w:rsidRPr="002C5753">
        <w:rPr>
          <w:rFonts w:ascii="Bookman Old Style" w:eastAsia="Times New Roman" w:hAnsi="Bookman Old Style" w:cs="Calibri"/>
          <w:bCs/>
          <w:sz w:val="20"/>
          <w:szCs w:val="20"/>
        </w:rPr>
        <w:t>Teren powiatu braniewskiego</w:t>
      </w:r>
    </w:p>
    <w:p w14:paraId="5DD34029" w14:textId="26047741" w:rsidR="002C5753" w:rsidRPr="002C5753" w:rsidRDefault="002C5753" w:rsidP="00B100BB">
      <w:pPr>
        <w:pStyle w:val="Default"/>
        <w:spacing w:line="276" w:lineRule="auto"/>
        <w:jc w:val="both"/>
        <w:rPr>
          <w:rFonts w:ascii="Bookman Old Style" w:eastAsia="Times New Roman" w:hAnsi="Bookman Old Style" w:cs="Calibri"/>
          <w:bCs/>
          <w:sz w:val="20"/>
          <w:szCs w:val="20"/>
        </w:rPr>
      </w:pPr>
      <w:r w:rsidRPr="002C5753">
        <w:rPr>
          <w:rFonts w:ascii="Bookman Old Style" w:eastAsia="Times New Roman" w:hAnsi="Bookman Old Style" w:cs="Calibri"/>
          <w:bCs/>
          <w:sz w:val="20"/>
          <w:szCs w:val="20"/>
        </w:rPr>
        <w:t xml:space="preserve"> </w:t>
      </w:r>
    </w:p>
    <w:p w14:paraId="7F07F8BF" w14:textId="11661BF6" w:rsidR="00B20FA0" w:rsidRPr="002C5753" w:rsidRDefault="00B20FA0" w:rsidP="00B100BB">
      <w:pPr>
        <w:spacing w:line="276" w:lineRule="auto"/>
        <w:rPr>
          <w:b/>
          <w:bCs w:val="0"/>
          <w:sz w:val="20"/>
          <w:szCs w:val="20"/>
        </w:rPr>
      </w:pPr>
      <w:r w:rsidRPr="002C5753">
        <w:rPr>
          <w:b/>
          <w:bCs w:val="0"/>
          <w:sz w:val="20"/>
          <w:szCs w:val="20"/>
        </w:rPr>
        <w:t>Termin (okres) realizacji zadań:</w:t>
      </w:r>
      <w:r w:rsidR="002C5753">
        <w:rPr>
          <w:b/>
          <w:bCs w:val="0"/>
          <w:sz w:val="20"/>
          <w:szCs w:val="20"/>
        </w:rPr>
        <w:t xml:space="preserve">                                                                                                         </w:t>
      </w:r>
      <w:r w:rsidRPr="002C5753">
        <w:rPr>
          <w:sz w:val="20"/>
          <w:szCs w:val="20"/>
        </w:rPr>
        <w:t>Zadani</w:t>
      </w:r>
      <w:r w:rsidR="007D4905" w:rsidRPr="002C5753">
        <w:rPr>
          <w:sz w:val="20"/>
          <w:szCs w:val="20"/>
        </w:rPr>
        <w:t xml:space="preserve">a będą realizowane </w:t>
      </w:r>
      <w:r w:rsidR="002C5753">
        <w:rPr>
          <w:sz w:val="20"/>
          <w:szCs w:val="20"/>
        </w:rPr>
        <w:t>w 202</w:t>
      </w:r>
      <w:r w:rsidR="003940E9">
        <w:rPr>
          <w:sz w:val="20"/>
          <w:szCs w:val="20"/>
        </w:rPr>
        <w:t>4</w:t>
      </w:r>
      <w:r w:rsidR="002C5753">
        <w:rPr>
          <w:sz w:val="20"/>
          <w:szCs w:val="20"/>
        </w:rPr>
        <w:t xml:space="preserve"> r. </w:t>
      </w:r>
    </w:p>
    <w:p w14:paraId="6FDEA77A" w14:textId="5D6ECD13" w:rsidR="00B20FA0" w:rsidRPr="002C5753" w:rsidRDefault="00B20FA0" w:rsidP="00B100BB">
      <w:pPr>
        <w:spacing w:line="276" w:lineRule="auto"/>
        <w:jc w:val="both"/>
        <w:rPr>
          <w:b/>
          <w:bCs w:val="0"/>
          <w:sz w:val="20"/>
          <w:szCs w:val="20"/>
        </w:rPr>
      </w:pPr>
      <w:r w:rsidRPr="002C5753">
        <w:rPr>
          <w:b/>
          <w:bCs w:val="0"/>
          <w:sz w:val="20"/>
          <w:szCs w:val="20"/>
        </w:rPr>
        <w:t>Sposób i termin składania zgłoszeń przez lekarzy weterynarii, chętnych do wyznaczenia:</w:t>
      </w:r>
    </w:p>
    <w:p w14:paraId="4D255DCB" w14:textId="138606D3" w:rsidR="00B05530" w:rsidRPr="00E87425" w:rsidRDefault="00E1277F" w:rsidP="00B100BB">
      <w:pPr>
        <w:pStyle w:val="NormalnyWeb"/>
        <w:spacing w:before="0" w:beforeAutospacing="0" w:after="0" w:afterAutospacing="0" w:line="276" w:lineRule="auto"/>
        <w:jc w:val="both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E87425">
        <w:rPr>
          <w:rFonts w:ascii="Bookman Old Style" w:hAnsi="Bookman Old Style"/>
          <w:sz w:val="20"/>
          <w:szCs w:val="20"/>
        </w:rPr>
        <w:t xml:space="preserve">Osoby zainteresowane wyznaczeniem do wykonywania czynności urzędowych  w zakresie </w:t>
      </w:r>
      <w:r w:rsidR="002C5753" w:rsidRPr="00E87425">
        <w:rPr>
          <w:rFonts w:ascii="Bookman Old Style" w:hAnsi="Bookman Old Style"/>
          <w:sz w:val="20"/>
          <w:szCs w:val="20"/>
        </w:rPr>
        <w:t xml:space="preserve">wyżej </w:t>
      </w:r>
      <w:r w:rsidRPr="00E87425">
        <w:rPr>
          <w:rFonts w:ascii="Bookman Old Style" w:hAnsi="Bookman Old Style"/>
          <w:sz w:val="20"/>
          <w:szCs w:val="20"/>
        </w:rPr>
        <w:t>wymieniony</w:t>
      </w:r>
      <w:r w:rsidR="002C5753" w:rsidRPr="00E87425">
        <w:rPr>
          <w:rFonts w:ascii="Bookman Old Style" w:hAnsi="Bookman Old Style"/>
          <w:sz w:val="20"/>
          <w:szCs w:val="20"/>
        </w:rPr>
        <w:t xml:space="preserve">m </w:t>
      </w:r>
      <w:r w:rsidRPr="00E87425">
        <w:rPr>
          <w:rFonts w:ascii="Bookman Old Style" w:hAnsi="Bookman Old Style"/>
          <w:sz w:val="20"/>
          <w:szCs w:val="20"/>
        </w:rPr>
        <w:t>, zobowiązane są do przedłożenia zgłoszenia wstępnej gotowości do podjęcia czynnośc</w:t>
      </w:r>
      <w:r w:rsidR="002C5753" w:rsidRPr="00E87425">
        <w:rPr>
          <w:rFonts w:ascii="Bookman Old Style" w:hAnsi="Bookman Old Style"/>
          <w:sz w:val="20"/>
          <w:szCs w:val="20"/>
        </w:rPr>
        <w:t xml:space="preserve">i </w:t>
      </w:r>
      <w:r w:rsidRPr="00E87425">
        <w:rPr>
          <w:rFonts w:ascii="Bookman Old Style" w:hAnsi="Bookman Old Style"/>
          <w:sz w:val="20"/>
          <w:szCs w:val="20"/>
        </w:rPr>
        <w:t>z wyznaczenia, o których mowa w art. 16</w:t>
      </w:r>
      <w:r w:rsidR="00BA7A51" w:rsidRPr="00E87425">
        <w:rPr>
          <w:rFonts w:ascii="Bookman Old Style" w:hAnsi="Bookman Old Style"/>
          <w:sz w:val="20"/>
          <w:szCs w:val="20"/>
        </w:rPr>
        <w:t xml:space="preserve"> ust.1 pkt 1</w:t>
      </w:r>
      <w:r w:rsidR="00BA7A51" w:rsidRPr="00E87425">
        <w:rPr>
          <w:rFonts w:ascii="Bookman Old Style" w:hAnsi="Bookman Old Style"/>
          <w:bCs/>
          <w:sz w:val="20"/>
          <w:szCs w:val="20"/>
        </w:rPr>
        <w:t xml:space="preserve"> i pkt 2 c) </w:t>
      </w:r>
      <w:r w:rsidRPr="00E87425">
        <w:rPr>
          <w:rFonts w:ascii="Bookman Old Style" w:hAnsi="Bookman Old Style"/>
          <w:sz w:val="20"/>
          <w:szCs w:val="20"/>
        </w:rPr>
        <w:t xml:space="preserve"> ustawy </w:t>
      </w:r>
      <w:r w:rsidR="00BA7A51" w:rsidRPr="00E87425">
        <w:rPr>
          <w:rFonts w:ascii="Bookman Old Style" w:hAnsi="Bookman Old Style"/>
          <w:sz w:val="20"/>
          <w:szCs w:val="20"/>
        </w:rPr>
        <w:t xml:space="preserve">                                  </w:t>
      </w:r>
      <w:r w:rsidRPr="00E87425">
        <w:rPr>
          <w:rFonts w:ascii="Bookman Old Style" w:hAnsi="Bookman Old Style"/>
          <w:sz w:val="20"/>
          <w:szCs w:val="20"/>
        </w:rPr>
        <w:t xml:space="preserve">o Inspekcji Weterynaryjnej </w:t>
      </w:r>
      <w:r w:rsidR="00BA7A51" w:rsidRPr="00E87425">
        <w:rPr>
          <w:rFonts w:ascii="Bookman Old Style" w:hAnsi="Bookman Old Style"/>
          <w:sz w:val="20"/>
          <w:szCs w:val="20"/>
        </w:rPr>
        <w:t xml:space="preserve">, </w:t>
      </w:r>
      <w:r w:rsidR="007D4905" w:rsidRPr="00E87425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w terminie do </w:t>
      </w:r>
      <w:r w:rsidR="00A75B1D" w:rsidRPr="00E87425">
        <w:rPr>
          <w:rFonts w:ascii="Bookman Old Style" w:hAnsi="Bookman Old Style"/>
          <w:b/>
          <w:color w:val="000000" w:themeColor="text1"/>
          <w:sz w:val="20"/>
          <w:szCs w:val="20"/>
        </w:rPr>
        <w:t xml:space="preserve">24 maja 2024r. </w:t>
      </w:r>
    </w:p>
    <w:p w14:paraId="496A01C0" w14:textId="0BC59D7C" w:rsidR="003940E9" w:rsidRPr="00E87425" w:rsidRDefault="00BA7A51" w:rsidP="00BA7A51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E87425">
        <w:rPr>
          <w:rFonts w:ascii="Bookman Old Style" w:hAnsi="Bookman Old Style"/>
          <w:color w:val="000000" w:themeColor="text1"/>
          <w:sz w:val="20"/>
          <w:szCs w:val="20"/>
        </w:rPr>
        <w:t>1)</w:t>
      </w:r>
      <w:r w:rsidR="00E1277F" w:rsidRPr="00E87425">
        <w:rPr>
          <w:rFonts w:ascii="Bookman Old Style" w:hAnsi="Bookman Old Style"/>
          <w:color w:val="000000" w:themeColor="text1"/>
          <w:sz w:val="20"/>
          <w:szCs w:val="20"/>
        </w:rPr>
        <w:t xml:space="preserve">osobiście w </w:t>
      </w:r>
      <w:r w:rsidR="003940E9" w:rsidRPr="00E87425">
        <w:rPr>
          <w:rFonts w:ascii="Bookman Old Style" w:hAnsi="Bookman Old Style"/>
          <w:color w:val="000000" w:themeColor="text1"/>
          <w:sz w:val="20"/>
          <w:szCs w:val="20"/>
        </w:rPr>
        <w:t>s</w:t>
      </w:r>
      <w:r w:rsidR="00E1277F" w:rsidRPr="00E87425">
        <w:rPr>
          <w:rFonts w:ascii="Bookman Old Style" w:hAnsi="Bookman Old Style"/>
          <w:color w:val="000000" w:themeColor="text1"/>
          <w:sz w:val="20"/>
          <w:szCs w:val="20"/>
        </w:rPr>
        <w:t xml:space="preserve">ekretariacie Powiatowego Inspektoratu Weterynarii w </w:t>
      </w:r>
      <w:r w:rsidR="006B1A98" w:rsidRPr="00E87425">
        <w:rPr>
          <w:rFonts w:ascii="Bookman Old Style" w:hAnsi="Bookman Old Style"/>
          <w:color w:val="000000" w:themeColor="text1"/>
          <w:sz w:val="20"/>
          <w:szCs w:val="20"/>
        </w:rPr>
        <w:t>Braniewie</w:t>
      </w:r>
      <w:r w:rsidR="008906F1" w:rsidRPr="00E87425">
        <w:rPr>
          <w:rFonts w:ascii="Bookman Old Style" w:hAnsi="Bookman Old Style"/>
          <w:color w:val="000000" w:themeColor="text1"/>
          <w:sz w:val="20"/>
          <w:szCs w:val="20"/>
        </w:rPr>
        <w:t xml:space="preserve">  </w:t>
      </w:r>
    </w:p>
    <w:p w14:paraId="3D088617" w14:textId="555BD01B" w:rsidR="003940E9" w:rsidRDefault="003940E9" w:rsidP="003940E9">
      <w:pPr>
        <w:pStyle w:val="NormalnyWeb"/>
        <w:spacing w:before="0" w:beforeAutospacing="0" w:after="0" w:afterAutospacing="0" w:line="276" w:lineRule="auto"/>
        <w:ind w:left="720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>poniedziałek   godz. 8.00-16.00</w:t>
      </w:r>
    </w:p>
    <w:p w14:paraId="17959FA3" w14:textId="61291257" w:rsidR="00535730" w:rsidRDefault="003940E9" w:rsidP="003940E9">
      <w:pPr>
        <w:pStyle w:val="NormalnyWeb"/>
        <w:spacing w:before="0" w:beforeAutospacing="0" w:after="0" w:afterAutospacing="0" w:line="276" w:lineRule="auto"/>
        <w:ind w:left="720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>wtorek-piątek godz. 7.15.-15.15</w:t>
      </w:r>
      <w:r w:rsidR="00E1277F" w:rsidRPr="002C5753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2C5753">
        <w:rPr>
          <w:rFonts w:ascii="Bookman Old Style" w:hAnsi="Bookman Old Style"/>
          <w:color w:val="000000" w:themeColor="text1"/>
          <w:sz w:val="20"/>
          <w:szCs w:val="20"/>
        </w:rPr>
        <w:t xml:space="preserve"> lub                           </w:t>
      </w:r>
    </w:p>
    <w:p w14:paraId="5E0D79DD" w14:textId="77777777" w:rsidR="00F96899" w:rsidRDefault="00041A94" w:rsidP="002C5753">
      <w:pPr>
        <w:pStyle w:val="NormalnyWeb"/>
        <w:spacing w:before="0" w:beforeAutospacing="0" w:after="0" w:afterAutospacing="0" w:line="276" w:lineRule="auto"/>
      </w:pPr>
      <w:r w:rsidRPr="002C5753">
        <w:rPr>
          <w:rFonts w:ascii="Bookman Old Style" w:hAnsi="Bookman Old Style"/>
          <w:color w:val="000000" w:themeColor="text1"/>
          <w:sz w:val="20"/>
          <w:szCs w:val="20"/>
        </w:rPr>
        <w:t>2)</w:t>
      </w:r>
      <w:r w:rsidR="00E1277F" w:rsidRPr="002C5753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BA7A51">
        <w:rPr>
          <w:rFonts w:ascii="Bookman Old Style" w:hAnsi="Bookman Old Style"/>
          <w:color w:val="000000" w:themeColor="text1"/>
          <w:sz w:val="20"/>
          <w:szCs w:val="20"/>
        </w:rPr>
        <w:t xml:space="preserve">e-puap </w:t>
      </w:r>
      <w:r w:rsidR="00E1277F" w:rsidRPr="002C5753">
        <w:rPr>
          <w:rFonts w:ascii="Bookman Old Style" w:hAnsi="Bookman Old Style"/>
          <w:color w:val="000000" w:themeColor="text1"/>
          <w:sz w:val="20"/>
          <w:szCs w:val="20"/>
        </w:rPr>
        <w:t>na adres: </w:t>
      </w:r>
      <w:r w:rsidR="00F96899" w:rsidRPr="00F96899">
        <w:rPr>
          <w:rFonts w:ascii="Bookman Old Style" w:hAnsi="Bookman Old Style"/>
          <w:sz w:val="20"/>
          <w:szCs w:val="20"/>
        </w:rPr>
        <w:t>PIWbraniewo/SkrytkaESP</w:t>
      </w:r>
    </w:p>
    <w:p w14:paraId="3EA4DACC" w14:textId="3B80F714" w:rsidR="00910EB7" w:rsidRDefault="00983E78" w:rsidP="002C5753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color w:val="000000" w:themeColor="text1"/>
          <w:sz w:val="20"/>
          <w:szCs w:val="20"/>
        </w:rPr>
      </w:pPr>
      <w:r w:rsidRPr="002C5753">
        <w:rPr>
          <w:rFonts w:ascii="Bookman Old Style" w:hAnsi="Bookman Old Style"/>
          <w:color w:val="000000" w:themeColor="text1"/>
          <w:sz w:val="20"/>
          <w:szCs w:val="20"/>
        </w:rPr>
        <w:t>3</w:t>
      </w:r>
      <w:r w:rsidR="00041A94" w:rsidRPr="002C5753">
        <w:rPr>
          <w:rFonts w:ascii="Bookman Old Style" w:hAnsi="Bookman Old Style"/>
          <w:color w:val="000000" w:themeColor="text1"/>
          <w:sz w:val="20"/>
          <w:szCs w:val="20"/>
        </w:rPr>
        <w:t xml:space="preserve">) </w:t>
      </w:r>
      <w:r w:rsidR="00E1277F" w:rsidRPr="002C5753">
        <w:rPr>
          <w:rFonts w:ascii="Bookman Old Style" w:hAnsi="Bookman Old Style"/>
          <w:color w:val="000000" w:themeColor="text1"/>
          <w:sz w:val="20"/>
          <w:szCs w:val="20"/>
        </w:rPr>
        <w:t xml:space="preserve">listownie na adres: Powiatowy Inspektorat Weterynarii </w:t>
      </w:r>
      <w:r w:rsidR="00023B73" w:rsidRPr="002C5753">
        <w:rPr>
          <w:rFonts w:ascii="Bookman Old Style" w:hAnsi="Bookman Old Style"/>
          <w:color w:val="000000" w:themeColor="text1"/>
          <w:sz w:val="20"/>
          <w:szCs w:val="20"/>
        </w:rPr>
        <w:t xml:space="preserve">w Braniewie, ul. Żeromskiego 22, </w:t>
      </w:r>
      <w:r w:rsidR="00910EB7">
        <w:rPr>
          <w:rFonts w:ascii="Bookman Old Style" w:hAnsi="Bookman Old Style"/>
          <w:color w:val="000000" w:themeColor="text1"/>
          <w:sz w:val="20"/>
          <w:szCs w:val="20"/>
        </w:rPr>
        <w:t xml:space="preserve">   </w:t>
      </w:r>
    </w:p>
    <w:p w14:paraId="7A98DE3B" w14:textId="5A3E925D" w:rsidR="00E1277F" w:rsidRPr="002C5753" w:rsidRDefault="00910EB7" w:rsidP="002C5753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 xml:space="preserve">    </w:t>
      </w:r>
      <w:r w:rsidR="00023B73" w:rsidRPr="002C5753">
        <w:rPr>
          <w:rFonts w:ascii="Bookman Old Style" w:hAnsi="Bookman Old Style"/>
          <w:color w:val="000000" w:themeColor="text1"/>
          <w:sz w:val="20"/>
          <w:szCs w:val="20"/>
        </w:rPr>
        <w:t>14-500 Braniewo</w:t>
      </w:r>
      <w:r w:rsidR="002C5753">
        <w:rPr>
          <w:rFonts w:ascii="Bookman Old Style" w:hAnsi="Bookman Old Style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041A94" w:rsidRPr="002C5753">
        <w:rPr>
          <w:rFonts w:ascii="Bookman Old Style" w:hAnsi="Bookman Old Style"/>
          <w:color w:val="000000" w:themeColor="text1"/>
          <w:sz w:val="20"/>
          <w:szCs w:val="20"/>
        </w:rPr>
        <w:t>Liczy się data wpływu do Urzędu.</w:t>
      </w:r>
    </w:p>
    <w:p w14:paraId="07A2E296" w14:textId="77777777" w:rsidR="002C5753" w:rsidRDefault="002C5753" w:rsidP="00B100BB">
      <w:pPr>
        <w:spacing w:after="0" w:line="276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55926429" w14:textId="21E5CAD4" w:rsidR="00E1277F" w:rsidRPr="002C5753" w:rsidRDefault="00E264F5" w:rsidP="00B100BB">
      <w:pPr>
        <w:spacing w:after="0" w:line="276" w:lineRule="auto"/>
        <w:jc w:val="both"/>
        <w:rPr>
          <w:rFonts w:eastAsia="Times New Roman"/>
          <w:b/>
          <w:color w:val="323E4F" w:themeColor="text2" w:themeShade="BF"/>
          <w:sz w:val="20"/>
          <w:szCs w:val="20"/>
          <w:lang w:eastAsia="pl-PL"/>
        </w:rPr>
      </w:pPr>
      <w:r w:rsidRPr="002C5753">
        <w:rPr>
          <w:rFonts w:eastAsia="Times New Roman"/>
          <w:b/>
          <w:color w:val="000000" w:themeColor="text1"/>
          <w:sz w:val="20"/>
          <w:szCs w:val="20"/>
          <w:lang w:eastAsia="pl-PL"/>
        </w:rPr>
        <w:t>Termin zapoznania się ze zgłoszeniami</w:t>
      </w:r>
    </w:p>
    <w:p w14:paraId="6C1953EE" w14:textId="1F5ABD17" w:rsidR="00E264F5" w:rsidRPr="006C63AD" w:rsidRDefault="00E1277F" w:rsidP="00B100BB">
      <w:pPr>
        <w:spacing w:after="0" w:line="276" w:lineRule="auto"/>
        <w:jc w:val="both"/>
        <w:rPr>
          <w:rFonts w:eastAsia="Times New Roman"/>
          <w:b/>
          <w:bCs w:val="0"/>
          <w:sz w:val="20"/>
          <w:szCs w:val="20"/>
          <w:lang w:eastAsia="pl-PL"/>
        </w:rPr>
      </w:pPr>
      <w:r w:rsidRPr="002C5753">
        <w:rPr>
          <w:rFonts w:eastAsia="Times New Roman"/>
          <w:sz w:val="20"/>
          <w:szCs w:val="20"/>
          <w:lang w:eastAsia="pl-PL"/>
        </w:rPr>
        <w:t xml:space="preserve">Rozpatrywanie </w:t>
      </w:r>
      <w:r w:rsidR="00E264F5" w:rsidRPr="002C5753">
        <w:rPr>
          <w:rFonts w:eastAsia="Times New Roman"/>
          <w:sz w:val="20"/>
          <w:szCs w:val="20"/>
          <w:lang w:eastAsia="pl-PL"/>
        </w:rPr>
        <w:t>zgłoszeń</w:t>
      </w:r>
      <w:r w:rsidRPr="002C5753">
        <w:rPr>
          <w:rFonts w:eastAsia="Times New Roman"/>
          <w:sz w:val="20"/>
          <w:szCs w:val="20"/>
          <w:lang w:eastAsia="pl-PL"/>
        </w:rPr>
        <w:t xml:space="preserve"> odbędzie się komisyjnie</w:t>
      </w:r>
      <w:r w:rsidR="00E264F5" w:rsidRPr="002C5753">
        <w:rPr>
          <w:rFonts w:eastAsia="Times New Roman"/>
          <w:sz w:val="20"/>
          <w:szCs w:val="20"/>
          <w:lang w:eastAsia="pl-PL"/>
        </w:rPr>
        <w:t xml:space="preserve"> </w:t>
      </w:r>
      <w:r w:rsidR="00A75B1D">
        <w:rPr>
          <w:rFonts w:eastAsia="Times New Roman"/>
          <w:b/>
          <w:bCs w:val="0"/>
          <w:sz w:val="20"/>
          <w:szCs w:val="20"/>
          <w:lang w:eastAsia="pl-PL"/>
        </w:rPr>
        <w:t xml:space="preserve">27 maja 2024r. </w:t>
      </w:r>
    </w:p>
    <w:p w14:paraId="22B5C5E7" w14:textId="77777777" w:rsidR="00A44DC9" w:rsidRPr="002C5753" w:rsidRDefault="00A44DC9" w:rsidP="00B100BB">
      <w:pPr>
        <w:spacing w:after="0" w:line="276" w:lineRule="auto"/>
        <w:jc w:val="both"/>
        <w:rPr>
          <w:rFonts w:eastAsia="Times New Roman"/>
          <w:sz w:val="20"/>
          <w:szCs w:val="20"/>
          <w:lang w:eastAsia="pl-PL"/>
        </w:rPr>
      </w:pPr>
    </w:p>
    <w:p w14:paraId="3275ECE3" w14:textId="77777777" w:rsidR="00E1277F" w:rsidRPr="002C5753" w:rsidRDefault="00E1277F" w:rsidP="00B100BB">
      <w:pPr>
        <w:spacing w:after="0" w:line="276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2C5753">
        <w:rPr>
          <w:rFonts w:eastAsia="Times New Roman"/>
          <w:color w:val="000000" w:themeColor="text1"/>
          <w:sz w:val="20"/>
          <w:szCs w:val="20"/>
          <w:lang w:eastAsia="pl-PL"/>
        </w:rPr>
        <w:t xml:space="preserve">Komisja po rozpatrzeniu i ocenie wniosków sporządzi protokół zawierający listę </w:t>
      </w:r>
      <w:r w:rsidR="00265496" w:rsidRPr="002C5753">
        <w:rPr>
          <w:rFonts w:eastAsia="Times New Roman"/>
          <w:color w:val="000000" w:themeColor="text1"/>
          <w:sz w:val="20"/>
          <w:szCs w:val="20"/>
          <w:lang w:eastAsia="pl-PL"/>
        </w:rPr>
        <w:t xml:space="preserve">proponowanych </w:t>
      </w:r>
      <w:r w:rsidRPr="002C5753">
        <w:rPr>
          <w:rFonts w:eastAsia="Times New Roman"/>
          <w:color w:val="000000" w:themeColor="text1"/>
          <w:sz w:val="20"/>
          <w:szCs w:val="20"/>
          <w:lang w:eastAsia="pl-PL"/>
        </w:rPr>
        <w:t>kandydatów do wyznaczenia spełniających wymogi określone przepisami prawa.</w:t>
      </w:r>
    </w:p>
    <w:p w14:paraId="710D7C41" w14:textId="22E7DF08" w:rsidR="00E1277F" w:rsidRPr="002C5753" w:rsidRDefault="00E1277F" w:rsidP="00B100B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="Bookman Old Style" w:hAnsi="Bookman Old Style"/>
          <w:b w:val="0"/>
          <w:color w:val="000000" w:themeColor="text1"/>
          <w:sz w:val="20"/>
          <w:szCs w:val="20"/>
        </w:rPr>
      </w:pPr>
      <w:r w:rsidRPr="002C5753">
        <w:rPr>
          <w:rFonts w:ascii="Bookman Old Style" w:hAnsi="Bookman Old Style"/>
          <w:color w:val="000000" w:themeColor="text1"/>
          <w:sz w:val="20"/>
          <w:szCs w:val="20"/>
        </w:rPr>
        <w:t>Powiatow</w:t>
      </w:r>
      <w:r w:rsidR="00B32710" w:rsidRPr="002C5753">
        <w:rPr>
          <w:rFonts w:ascii="Bookman Old Style" w:hAnsi="Bookman Old Style"/>
          <w:color w:val="000000" w:themeColor="text1"/>
          <w:sz w:val="20"/>
          <w:szCs w:val="20"/>
        </w:rPr>
        <w:t>y Lekarz Weterynarii w Braniewie</w:t>
      </w:r>
      <w:r w:rsidRPr="002C5753">
        <w:rPr>
          <w:rFonts w:ascii="Bookman Old Style" w:hAnsi="Bookman Old Style"/>
          <w:color w:val="000000" w:themeColor="text1"/>
          <w:sz w:val="20"/>
          <w:szCs w:val="20"/>
        </w:rPr>
        <w:t xml:space="preserve"> </w:t>
      </w:r>
      <w:r w:rsidR="00265496" w:rsidRPr="002C5753">
        <w:rPr>
          <w:rFonts w:ascii="Bookman Old Style" w:hAnsi="Bookman Old Style"/>
          <w:color w:val="000000" w:themeColor="text1"/>
          <w:sz w:val="20"/>
          <w:szCs w:val="20"/>
        </w:rPr>
        <w:t xml:space="preserve">wybiera </w:t>
      </w:r>
      <w:r w:rsidR="00E87425">
        <w:rPr>
          <w:rFonts w:ascii="Bookman Old Style" w:hAnsi="Bookman Old Style"/>
          <w:color w:val="000000" w:themeColor="text1"/>
          <w:sz w:val="20"/>
          <w:szCs w:val="20"/>
        </w:rPr>
        <w:t xml:space="preserve">kandydatów do wyznaczenia </w:t>
      </w:r>
      <w:r w:rsidR="00265496" w:rsidRPr="002C5753">
        <w:rPr>
          <w:rFonts w:ascii="Bookman Old Style" w:hAnsi="Bookman Old Style"/>
          <w:color w:val="000000" w:themeColor="text1"/>
          <w:sz w:val="20"/>
          <w:szCs w:val="20"/>
        </w:rPr>
        <w:t xml:space="preserve">z listy przedstawionej przez Komisję oraz </w:t>
      </w:r>
      <w:r w:rsidRPr="002C5753">
        <w:rPr>
          <w:rFonts w:ascii="Bookman Old Style" w:hAnsi="Bookman Old Style"/>
          <w:color w:val="000000" w:themeColor="text1"/>
          <w:sz w:val="20"/>
          <w:szCs w:val="20"/>
        </w:rPr>
        <w:t xml:space="preserve">zawiadamia </w:t>
      </w:r>
      <w:r w:rsidRPr="002C5753">
        <w:rPr>
          <w:rStyle w:val="Pogrubienie"/>
          <w:rFonts w:ascii="Bookman Old Style" w:hAnsi="Bookman Old Style"/>
          <w:b w:val="0"/>
          <w:color w:val="000000" w:themeColor="text1"/>
          <w:sz w:val="20"/>
          <w:szCs w:val="20"/>
        </w:rPr>
        <w:t>lekarzy weterynarii nie będąc</w:t>
      </w:r>
      <w:r w:rsidR="00B05530" w:rsidRPr="002C5753">
        <w:rPr>
          <w:rStyle w:val="Pogrubienie"/>
          <w:rFonts w:ascii="Bookman Old Style" w:hAnsi="Bookman Old Style"/>
          <w:b w:val="0"/>
          <w:color w:val="000000" w:themeColor="text1"/>
          <w:sz w:val="20"/>
          <w:szCs w:val="20"/>
        </w:rPr>
        <w:t>ych</w:t>
      </w:r>
      <w:r w:rsidRPr="002C5753">
        <w:rPr>
          <w:rStyle w:val="Pogrubienie"/>
          <w:rFonts w:ascii="Bookman Old Style" w:hAnsi="Bookman Old Style"/>
          <w:b w:val="0"/>
          <w:color w:val="000000" w:themeColor="text1"/>
          <w:sz w:val="20"/>
          <w:szCs w:val="20"/>
        </w:rPr>
        <w:t xml:space="preserve"> pracownikami Inspekcji Weterynaryjnej</w:t>
      </w:r>
      <w:r w:rsidR="002C5753">
        <w:rPr>
          <w:rStyle w:val="Pogrubienie"/>
          <w:rFonts w:ascii="Bookman Old Style" w:hAnsi="Bookman Old Style"/>
          <w:b w:val="0"/>
          <w:color w:val="000000" w:themeColor="text1"/>
          <w:sz w:val="20"/>
          <w:szCs w:val="20"/>
        </w:rPr>
        <w:t xml:space="preserve"> </w:t>
      </w:r>
      <w:r w:rsidRPr="002C5753">
        <w:rPr>
          <w:rStyle w:val="Pogrubienie"/>
          <w:rFonts w:ascii="Bookman Old Style" w:hAnsi="Bookman Old Style"/>
          <w:b w:val="0"/>
          <w:color w:val="000000" w:themeColor="text1"/>
          <w:sz w:val="20"/>
          <w:szCs w:val="20"/>
        </w:rPr>
        <w:t xml:space="preserve">o wszczęciu postępowania administracyjnego </w:t>
      </w:r>
      <w:r w:rsidR="00E87425">
        <w:rPr>
          <w:rStyle w:val="Pogrubienie"/>
          <w:rFonts w:ascii="Bookman Old Style" w:hAnsi="Bookman Old Style"/>
          <w:b w:val="0"/>
          <w:color w:val="000000" w:themeColor="text1"/>
          <w:sz w:val="20"/>
          <w:szCs w:val="20"/>
        </w:rPr>
        <w:t xml:space="preserve">                       </w:t>
      </w:r>
      <w:r w:rsidRPr="002C5753">
        <w:rPr>
          <w:rStyle w:val="Pogrubienie"/>
          <w:rFonts w:ascii="Bookman Old Style" w:hAnsi="Bookman Old Style"/>
          <w:b w:val="0"/>
          <w:color w:val="000000" w:themeColor="text1"/>
          <w:sz w:val="20"/>
          <w:szCs w:val="20"/>
        </w:rPr>
        <w:t>w sprawie wyznaczenia ich do czynności urzędowych.</w:t>
      </w:r>
    </w:p>
    <w:p w14:paraId="2D64C7DE" w14:textId="77777777" w:rsidR="00E1277F" w:rsidRPr="002C5753" w:rsidRDefault="00E1277F" w:rsidP="00B100BB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sz w:val="20"/>
          <w:szCs w:val="20"/>
        </w:rPr>
      </w:pPr>
      <w:r w:rsidRPr="002C5753">
        <w:rPr>
          <w:rFonts w:ascii="Bookman Old Style" w:hAnsi="Bookman Old Style"/>
          <w:sz w:val="20"/>
          <w:szCs w:val="20"/>
        </w:rPr>
        <w:br/>
        <w:t>Wnioski niepodpisane oraz niekompletne pozostaną bez rozpatrzenia.</w:t>
      </w:r>
    </w:p>
    <w:p w14:paraId="0E546C0A" w14:textId="77777777" w:rsidR="00E264F5" w:rsidRPr="002C5753" w:rsidRDefault="00E264F5" w:rsidP="00B100BB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sz w:val="20"/>
          <w:szCs w:val="20"/>
        </w:rPr>
      </w:pPr>
    </w:p>
    <w:p w14:paraId="57C16DAF" w14:textId="77777777" w:rsidR="00E264F5" w:rsidRPr="002C5753" w:rsidRDefault="00E264F5" w:rsidP="00B100BB">
      <w:pPr>
        <w:pStyle w:val="NormalnyWeb"/>
        <w:spacing w:before="0" w:beforeAutospacing="0" w:after="0" w:afterAutospacing="0" w:line="276" w:lineRule="auto"/>
        <w:rPr>
          <w:rFonts w:ascii="Bookman Old Style" w:hAnsi="Bookman Old Style"/>
          <w:b/>
          <w:bCs/>
          <w:sz w:val="20"/>
          <w:szCs w:val="20"/>
        </w:rPr>
      </w:pPr>
      <w:r w:rsidRPr="002C5753">
        <w:rPr>
          <w:rFonts w:ascii="Bookman Old Style" w:hAnsi="Bookman Old Style"/>
          <w:b/>
          <w:bCs/>
          <w:sz w:val="20"/>
          <w:szCs w:val="20"/>
        </w:rPr>
        <w:t>Dodatkowe informacje</w:t>
      </w:r>
    </w:p>
    <w:p w14:paraId="3299B94D" w14:textId="6072BE34" w:rsidR="00B20FA0" w:rsidRPr="002C5753" w:rsidRDefault="00E264F5" w:rsidP="00A80796">
      <w:pPr>
        <w:spacing w:line="276" w:lineRule="auto"/>
        <w:jc w:val="both"/>
        <w:rPr>
          <w:sz w:val="20"/>
          <w:szCs w:val="20"/>
        </w:rPr>
      </w:pPr>
      <w:r w:rsidRPr="002C5753">
        <w:rPr>
          <w:sz w:val="20"/>
          <w:szCs w:val="20"/>
        </w:rPr>
        <w:t xml:space="preserve">Wyznaczenie następuje z urzędu na podstawie decyzji administracyjnej po przeprowadzeniu </w:t>
      </w:r>
      <w:r w:rsidR="00E87425">
        <w:rPr>
          <w:sz w:val="20"/>
          <w:szCs w:val="20"/>
        </w:rPr>
        <w:t xml:space="preserve">postępowania </w:t>
      </w:r>
      <w:r w:rsidRPr="002C5753">
        <w:rPr>
          <w:sz w:val="20"/>
          <w:szCs w:val="20"/>
        </w:rPr>
        <w:t>przez Powiatowego Lekarza Weterynarii .</w:t>
      </w:r>
    </w:p>
    <w:p w14:paraId="4E6699EF" w14:textId="5121A595" w:rsidR="00A80796" w:rsidRPr="002C5753" w:rsidRDefault="00E264F5" w:rsidP="00A80796">
      <w:pPr>
        <w:spacing w:line="276" w:lineRule="auto"/>
        <w:jc w:val="both"/>
        <w:rPr>
          <w:sz w:val="20"/>
          <w:szCs w:val="20"/>
        </w:rPr>
      </w:pPr>
      <w:r w:rsidRPr="002C5753">
        <w:rPr>
          <w:sz w:val="20"/>
          <w:szCs w:val="20"/>
        </w:rPr>
        <w:t>Zgłoszenie osób ubiegających się o wyznaczenie nie jest równoznaczne z wszczęciem postępowania administracyjnego, które to post</w:t>
      </w:r>
      <w:r w:rsidR="001D4B6A">
        <w:rPr>
          <w:sz w:val="20"/>
          <w:szCs w:val="20"/>
        </w:rPr>
        <w:t>ę</w:t>
      </w:r>
      <w:r w:rsidRPr="002C5753">
        <w:rPr>
          <w:sz w:val="20"/>
          <w:szCs w:val="20"/>
        </w:rPr>
        <w:t>powanie będzie się toczyło z urzędu tylko</w:t>
      </w:r>
      <w:r w:rsidR="001D4B6A">
        <w:rPr>
          <w:sz w:val="20"/>
          <w:szCs w:val="20"/>
        </w:rPr>
        <w:t xml:space="preserve">                      </w:t>
      </w:r>
      <w:r w:rsidRPr="002C5753">
        <w:rPr>
          <w:sz w:val="20"/>
          <w:szCs w:val="20"/>
        </w:rPr>
        <w:t xml:space="preserve"> i wyłącznie względem osób, których zgłoszenie zostało pozytywnie zweryfikowane </w:t>
      </w:r>
      <w:r w:rsidR="001D4B6A">
        <w:rPr>
          <w:sz w:val="20"/>
          <w:szCs w:val="20"/>
        </w:rPr>
        <w:t xml:space="preserve">                                    </w:t>
      </w:r>
      <w:r w:rsidRPr="002C5753">
        <w:rPr>
          <w:sz w:val="20"/>
          <w:szCs w:val="20"/>
        </w:rPr>
        <w:t>i zakwalifikowane do wyznaczenia.</w:t>
      </w:r>
    </w:p>
    <w:p w14:paraId="7CCAFA66" w14:textId="77777777" w:rsidR="00A75B1D" w:rsidRDefault="00797E20" w:rsidP="00A75B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załączeniu :</w:t>
      </w:r>
      <w:r w:rsidR="00A75B1D">
        <w:rPr>
          <w:sz w:val="20"/>
          <w:szCs w:val="20"/>
        </w:rPr>
        <w:t xml:space="preserve"> </w:t>
      </w:r>
    </w:p>
    <w:p w14:paraId="6DA017D7" w14:textId="3EE1F042" w:rsidR="00797E20" w:rsidRDefault="00797E20" w:rsidP="00A75B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zgłoszenia </w:t>
      </w:r>
    </w:p>
    <w:p w14:paraId="04EE3189" w14:textId="235D3E81" w:rsidR="006C63AD" w:rsidRPr="002C5753" w:rsidRDefault="006C63AD" w:rsidP="00A75B1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Oświadczenie </w:t>
      </w:r>
    </w:p>
    <w:p w14:paraId="2C844C8C" w14:textId="3987DE1E" w:rsidR="00A80796" w:rsidRPr="001D4B6A" w:rsidRDefault="00D823AF" w:rsidP="00A75B1D">
      <w:pPr>
        <w:spacing w:after="0" w:line="240" w:lineRule="auto"/>
        <w:jc w:val="both"/>
        <w:rPr>
          <w:sz w:val="20"/>
          <w:szCs w:val="20"/>
        </w:rPr>
      </w:pPr>
      <w:r w:rsidRPr="001D4B6A">
        <w:rPr>
          <w:sz w:val="20"/>
          <w:szCs w:val="20"/>
        </w:rPr>
        <w:t>Braniewo</w:t>
      </w:r>
      <w:r w:rsidR="00A80796" w:rsidRPr="001D4B6A">
        <w:rPr>
          <w:sz w:val="20"/>
          <w:szCs w:val="20"/>
        </w:rPr>
        <w:t xml:space="preserve">, dnia </w:t>
      </w:r>
      <w:r w:rsidR="00E87425">
        <w:rPr>
          <w:sz w:val="20"/>
          <w:szCs w:val="20"/>
        </w:rPr>
        <w:t>9</w:t>
      </w:r>
      <w:r w:rsidR="00A75B1D">
        <w:rPr>
          <w:sz w:val="20"/>
          <w:szCs w:val="20"/>
        </w:rPr>
        <w:t xml:space="preserve"> maja 2024. </w:t>
      </w:r>
    </w:p>
    <w:sectPr w:rsidR="00A80796" w:rsidRPr="001D4B6A" w:rsidSect="00E1277F">
      <w:pgSz w:w="11907" w:h="16840" w:code="9"/>
      <w:pgMar w:top="1417" w:right="127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82D6F"/>
    <w:multiLevelType w:val="hybridMultilevel"/>
    <w:tmpl w:val="D5465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1C72"/>
    <w:multiLevelType w:val="hybridMultilevel"/>
    <w:tmpl w:val="D54659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0C24"/>
    <w:multiLevelType w:val="hybridMultilevel"/>
    <w:tmpl w:val="6FC69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27950"/>
    <w:multiLevelType w:val="hybridMultilevel"/>
    <w:tmpl w:val="554827B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F785E"/>
    <w:multiLevelType w:val="hybridMultilevel"/>
    <w:tmpl w:val="EB54B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B0246"/>
    <w:multiLevelType w:val="hybridMultilevel"/>
    <w:tmpl w:val="81562F5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82A11"/>
    <w:multiLevelType w:val="hybridMultilevel"/>
    <w:tmpl w:val="49ACA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B3062"/>
    <w:multiLevelType w:val="hybridMultilevel"/>
    <w:tmpl w:val="D546592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7263B"/>
    <w:multiLevelType w:val="hybridMultilevel"/>
    <w:tmpl w:val="834EE140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530EE"/>
    <w:multiLevelType w:val="hybridMultilevel"/>
    <w:tmpl w:val="1B04C01C"/>
    <w:lvl w:ilvl="0" w:tplc="B01827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D7985"/>
    <w:multiLevelType w:val="hybridMultilevel"/>
    <w:tmpl w:val="220C80B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472355">
    <w:abstractNumId w:val="0"/>
  </w:num>
  <w:num w:numId="2" w16cid:durableId="1332759412">
    <w:abstractNumId w:val="6"/>
  </w:num>
  <w:num w:numId="3" w16cid:durableId="1453088071">
    <w:abstractNumId w:val="7"/>
  </w:num>
  <w:num w:numId="4" w16cid:durableId="13702035">
    <w:abstractNumId w:val="1"/>
  </w:num>
  <w:num w:numId="5" w16cid:durableId="1207065379">
    <w:abstractNumId w:val="10"/>
  </w:num>
  <w:num w:numId="6" w16cid:durableId="2043478193">
    <w:abstractNumId w:val="5"/>
  </w:num>
  <w:num w:numId="7" w16cid:durableId="1765690957">
    <w:abstractNumId w:val="2"/>
  </w:num>
  <w:num w:numId="8" w16cid:durableId="1950311078">
    <w:abstractNumId w:val="9"/>
  </w:num>
  <w:num w:numId="9" w16cid:durableId="1308583110">
    <w:abstractNumId w:val="8"/>
  </w:num>
  <w:num w:numId="10" w16cid:durableId="764493707">
    <w:abstractNumId w:val="4"/>
  </w:num>
  <w:num w:numId="11" w16cid:durableId="151458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572"/>
    <w:rsid w:val="00010342"/>
    <w:rsid w:val="00023B73"/>
    <w:rsid w:val="00035356"/>
    <w:rsid w:val="00041A94"/>
    <w:rsid w:val="00143BA3"/>
    <w:rsid w:val="00155A9D"/>
    <w:rsid w:val="001C3A9F"/>
    <w:rsid w:val="001D4B6A"/>
    <w:rsid w:val="00227D0D"/>
    <w:rsid w:val="00265496"/>
    <w:rsid w:val="002957CC"/>
    <w:rsid w:val="002C5753"/>
    <w:rsid w:val="002C6875"/>
    <w:rsid w:val="002D02AF"/>
    <w:rsid w:val="003940E9"/>
    <w:rsid w:val="003A0F25"/>
    <w:rsid w:val="003D4A06"/>
    <w:rsid w:val="00413929"/>
    <w:rsid w:val="00455954"/>
    <w:rsid w:val="004F64A7"/>
    <w:rsid w:val="0052501E"/>
    <w:rsid w:val="00525CEE"/>
    <w:rsid w:val="00533B5B"/>
    <w:rsid w:val="00535730"/>
    <w:rsid w:val="00580502"/>
    <w:rsid w:val="005B6D9E"/>
    <w:rsid w:val="005E1CDC"/>
    <w:rsid w:val="005E29EA"/>
    <w:rsid w:val="00617690"/>
    <w:rsid w:val="006A4F38"/>
    <w:rsid w:val="006B1A98"/>
    <w:rsid w:val="006C63AD"/>
    <w:rsid w:val="006E6765"/>
    <w:rsid w:val="00713F6E"/>
    <w:rsid w:val="007961C5"/>
    <w:rsid w:val="00797E20"/>
    <w:rsid w:val="007B4A53"/>
    <w:rsid w:val="007D4905"/>
    <w:rsid w:val="008319C9"/>
    <w:rsid w:val="008769A5"/>
    <w:rsid w:val="008906F1"/>
    <w:rsid w:val="00892999"/>
    <w:rsid w:val="008A1369"/>
    <w:rsid w:val="008D49BB"/>
    <w:rsid w:val="00910EB7"/>
    <w:rsid w:val="00983E78"/>
    <w:rsid w:val="009B3572"/>
    <w:rsid w:val="009D5CBD"/>
    <w:rsid w:val="009F177F"/>
    <w:rsid w:val="009F7D8D"/>
    <w:rsid w:val="00A2195A"/>
    <w:rsid w:val="00A44DC9"/>
    <w:rsid w:val="00A75B1D"/>
    <w:rsid w:val="00A80796"/>
    <w:rsid w:val="00A914A9"/>
    <w:rsid w:val="00B05530"/>
    <w:rsid w:val="00B100BB"/>
    <w:rsid w:val="00B20FA0"/>
    <w:rsid w:val="00B32710"/>
    <w:rsid w:val="00B5586C"/>
    <w:rsid w:val="00BA7A51"/>
    <w:rsid w:val="00BD736C"/>
    <w:rsid w:val="00BE4D9B"/>
    <w:rsid w:val="00D4027E"/>
    <w:rsid w:val="00D823AF"/>
    <w:rsid w:val="00D954AE"/>
    <w:rsid w:val="00DA645B"/>
    <w:rsid w:val="00DF7212"/>
    <w:rsid w:val="00E027EA"/>
    <w:rsid w:val="00E126DA"/>
    <w:rsid w:val="00E1277F"/>
    <w:rsid w:val="00E264F5"/>
    <w:rsid w:val="00E87425"/>
    <w:rsid w:val="00EA6EDB"/>
    <w:rsid w:val="00EB5443"/>
    <w:rsid w:val="00F45775"/>
    <w:rsid w:val="00F81F08"/>
    <w:rsid w:val="00F96899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F0B"/>
  <w15:docId w15:val="{ED1B565B-1ABD-4418-B68B-668FE293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Bookman Old Style" w:eastAsiaTheme="minorHAnsi" w:hAnsi="Bookman Old Style" w:cs="Times New Roman"/>
        <w:bCs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0FA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Cs w:val="0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1277F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277F"/>
    <w:rPr>
      <w:b/>
      <w:bCs w:val="0"/>
    </w:rPr>
  </w:style>
  <w:style w:type="paragraph" w:styleId="Akapitzlist">
    <w:name w:val="List Paragraph"/>
    <w:basedOn w:val="Normalny"/>
    <w:uiPriority w:val="99"/>
    <w:qFormat/>
    <w:rsid w:val="00E1277F"/>
    <w:pPr>
      <w:ind w:left="720"/>
    </w:pPr>
    <w:rPr>
      <w:rFonts w:ascii="Calibri" w:eastAsia="Calibri" w:hAnsi="Calibri" w:cs="Calibri"/>
      <w:bCs w:val="0"/>
    </w:rPr>
  </w:style>
  <w:style w:type="character" w:styleId="Hipercze">
    <w:name w:val="Hyperlink"/>
    <w:basedOn w:val="Domylnaczcionkaakapitu"/>
    <w:uiPriority w:val="99"/>
    <w:unhideWhenUsed/>
    <w:rsid w:val="00E127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F3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1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23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5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0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6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MPiwowarczyk</dc:creator>
  <cp:keywords/>
  <dc:description/>
  <cp:lastModifiedBy>Hp</cp:lastModifiedBy>
  <cp:revision>46</cp:revision>
  <cp:lastPrinted>2024-05-08T08:09:00Z</cp:lastPrinted>
  <dcterms:created xsi:type="dcterms:W3CDTF">2020-11-10T12:06:00Z</dcterms:created>
  <dcterms:modified xsi:type="dcterms:W3CDTF">2024-05-09T07:54:00Z</dcterms:modified>
</cp:coreProperties>
</file>